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E64A6" w14:textId="2C059A90" w:rsidR="00126B14" w:rsidRDefault="00126B14" w:rsidP="00126B14">
      <w:pPr>
        <w:spacing w:before="148"/>
        <w:ind w:left="229"/>
        <w:rPr>
          <w:b/>
        </w:rPr>
      </w:pPr>
      <w:r>
        <w:rPr>
          <w:spacing w:val="-2"/>
        </w:rPr>
        <w:t>Nr</w:t>
      </w:r>
      <w:r>
        <w:rPr>
          <w:spacing w:val="-1"/>
        </w:rPr>
        <w:t xml:space="preserve"> </w:t>
      </w:r>
      <w:r>
        <w:rPr>
          <w:spacing w:val="-2"/>
        </w:rPr>
        <w:t>post</w:t>
      </w:r>
      <w:r>
        <w:rPr>
          <w:rFonts w:ascii="Arial" w:hAnsi="Arial"/>
          <w:spacing w:val="-2"/>
        </w:rPr>
        <w:t>ę</w:t>
      </w:r>
      <w:r>
        <w:rPr>
          <w:spacing w:val="-2"/>
        </w:rPr>
        <w:t>powania:</w:t>
      </w:r>
      <w:r>
        <w:rPr>
          <w:spacing w:val="1"/>
        </w:rPr>
        <w:t xml:space="preserve"> </w:t>
      </w:r>
      <w:bookmarkStart w:id="0" w:name="_Hlk183090021"/>
      <w:r w:rsidR="000F5008">
        <w:rPr>
          <w:spacing w:val="1"/>
        </w:rPr>
        <w:t>5</w:t>
      </w:r>
      <w:r>
        <w:rPr>
          <w:b/>
          <w:spacing w:val="-2"/>
        </w:rPr>
        <w:t>/2025/KPO/HORECA/</w:t>
      </w:r>
      <w:bookmarkEnd w:id="0"/>
      <w:r w:rsidRPr="00266999">
        <w:t xml:space="preserve"> </w:t>
      </w:r>
      <w:r w:rsidR="001533E7" w:rsidRPr="001533E7">
        <w:rPr>
          <w:b/>
          <w:spacing w:val="-2"/>
        </w:rPr>
        <w:t>Cukiernia Samanta S.C. M.M.M Rzankowscy</w:t>
      </w:r>
    </w:p>
    <w:p w14:paraId="72382CDD" w14:textId="77777777" w:rsidR="00126B14" w:rsidRDefault="00126B14" w:rsidP="00126B14">
      <w:pPr>
        <w:pStyle w:val="Tekstpodstawowy"/>
        <w:rPr>
          <w:b/>
        </w:rPr>
      </w:pPr>
    </w:p>
    <w:p w14:paraId="701DFE29" w14:textId="77777777" w:rsidR="00126B14" w:rsidRDefault="00126B14" w:rsidP="00126B14">
      <w:pPr>
        <w:pStyle w:val="Tekstpodstawowy"/>
        <w:rPr>
          <w:b/>
        </w:rPr>
      </w:pPr>
    </w:p>
    <w:p w14:paraId="49AC700B" w14:textId="77777777" w:rsidR="00126B14" w:rsidRDefault="00126B14" w:rsidP="00126B14">
      <w:pPr>
        <w:pStyle w:val="Tekstpodstawowy"/>
        <w:rPr>
          <w:b/>
        </w:rPr>
      </w:pPr>
    </w:p>
    <w:p w14:paraId="7753274A" w14:textId="77777777" w:rsidR="00126B14" w:rsidRDefault="00126B14" w:rsidP="00126B14">
      <w:pPr>
        <w:pStyle w:val="Tekstpodstawowy"/>
        <w:rPr>
          <w:b/>
        </w:rPr>
      </w:pPr>
    </w:p>
    <w:p w14:paraId="4C174528" w14:textId="77777777" w:rsidR="00126B14" w:rsidRDefault="00126B14" w:rsidP="00126B14">
      <w:pPr>
        <w:pStyle w:val="Tekstpodstawowy"/>
        <w:rPr>
          <w:b/>
        </w:rPr>
      </w:pPr>
    </w:p>
    <w:p w14:paraId="33C4F25D" w14:textId="77777777" w:rsidR="00126B14" w:rsidRDefault="00126B14" w:rsidP="00126B14">
      <w:pPr>
        <w:pStyle w:val="Tekstpodstawowy"/>
        <w:rPr>
          <w:b/>
        </w:rPr>
      </w:pPr>
    </w:p>
    <w:p w14:paraId="2592A3AB" w14:textId="77777777" w:rsidR="00126B14" w:rsidRDefault="00126B14" w:rsidP="00126B14">
      <w:pPr>
        <w:pStyle w:val="Tekstpodstawowy"/>
        <w:rPr>
          <w:b/>
        </w:rPr>
      </w:pPr>
    </w:p>
    <w:p w14:paraId="059D8E59" w14:textId="77777777" w:rsidR="00126B14" w:rsidRDefault="00126B14" w:rsidP="00126B14">
      <w:pPr>
        <w:pStyle w:val="Tekstpodstawowy"/>
        <w:spacing w:before="54"/>
        <w:rPr>
          <w:b/>
        </w:rPr>
      </w:pPr>
    </w:p>
    <w:p w14:paraId="086A9ACB" w14:textId="77777777" w:rsidR="00126B14" w:rsidRDefault="00126B14" w:rsidP="00126B14">
      <w:pPr>
        <w:pStyle w:val="Nagwek1"/>
        <w:ind w:left="195" w:right="252"/>
        <w:jc w:val="center"/>
      </w:pPr>
      <w:r>
        <w:rPr>
          <w:spacing w:val="-2"/>
        </w:rPr>
        <w:t>ZAPYTANIE</w:t>
      </w:r>
      <w:r>
        <w:rPr>
          <w:spacing w:val="-10"/>
        </w:rPr>
        <w:t xml:space="preserve"> </w:t>
      </w:r>
      <w:r>
        <w:rPr>
          <w:spacing w:val="-2"/>
        </w:rPr>
        <w:t>OFERTOWE</w:t>
      </w:r>
    </w:p>
    <w:p w14:paraId="7CC10288" w14:textId="77777777" w:rsidR="00126B14" w:rsidRDefault="00126B14" w:rsidP="00126B14">
      <w:pPr>
        <w:pStyle w:val="Tekstpodstawowy"/>
        <w:spacing w:before="80"/>
        <w:rPr>
          <w:b/>
        </w:rPr>
      </w:pPr>
    </w:p>
    <w:p w14:paraId="138B22BB" w14:textId="77777777" w:rsidR="00126B14" w:rsidRPr="007B0293" w:rsidRDefault="00126B14" w:rsidP="00126B14">
      <w:pPr>
        <w:pStyle w:val="Tekstpodstawowy"/>
        <w:spacing w:before="1"/>
        <w:ind w:left="195" w:right="25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1"/>
        </w:rPr>
        <w:t xml:space="preserve"> </w:t>
      </w:r>
      <w:r w:rsidRPr="007B0293">
        <w:rPr>
          <w:rFonts w:asciiTheme="minorHAnsi" w:hAnsiTheme="minorHAnsi" w:cstheme="minorHAnsi"/>
        </w:rPr>
        <w:t>ramach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Krajowego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Planu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Odbudowy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Zwiększania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Odporności</w:t>
      </w:r>
    </w:p>
    <w:p w14:paraId="5BC01535" w14:textId="77777777" w:rsidR="00126B14" w:rsidRPr="007B0293" w:rsidRDefault="00126B14" w:rsidP="00126B14">
      <w:pPr>
        <w:pStyle w:val="Tekstpodstawowy"/>
        <w:spacing w:before="80"/>
        <w:rPr>
          <w:rFonts w:asciiTheme="minorHAnsi" w:hAnsiTheme="minorHAnsi" w:cstheme="minorHAnsi"/>
        </w:rPr>
      </w:pPr>
    </w:p>
    <w:p w14:paraId="72FA71B6" w14:textId="77777777" w:rsidR="00126B14" w:rsidRPr="007B0293" w:rsidRDefault="00126B14" w:rsidP="00126B14">
      <w:pPr>
        <w:pStyle w:val="Tekstpodstawowy"/>
        <w:spacing w:line="276" w:lineRule="auto"/>
        <w:ind w:left="195" w:right="253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Inwestycja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A1.2.1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Inwestycje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dla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przedsiębiorstw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produkty,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usługi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kompetencje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pracowników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 kadry związane z dywersyfikacją działalności</w:t>
      </w:r>
    </w:p>
    <w:p w14:paraId="0CE93CB2" w14:textId="77777777" w:rsidR="00126B14" w:rsidRPr="007B0293" w:rsidRDefault="00126B14" w:rsidP="00126B14">
      <w:pPr>
        <w:pStyle w:val="Tekstpodstawowy"/>
        <w:spacing w:before="40"/>
        <w:rPr>
          <w:rFonts w:asciiTheme="minorHAnsi" w:hAnsiTheme="minorHAnsi" w:cstheme="minorHAnsi"/>
        </w:rPr>
      </w:pPr>
    </w:p>
    <w:p w14:paraId="6ACA2997" w14:textId="07159690" w:rsidR="00126B14" w:rsidRPr="007B0293" w:rsidRDefault="00126B14" w:rsidP="00126B14">
      <w:pPr>
        <w:ind w:left="195" w:right="252"/>
        <w:jc w:val="center"/>
        <w:rPr>
          <w:rFonts w:asciiTheme="minorHAnsi" w:hAnsiTheme="minorHAnsi" w:cstheme="minorHAnsi"/>
          <w:b/>
        </w:rPr>
      </w:pPr>
      <w:r w:rsidRPr="007B0293">
        <w:rPr>
          <w:rFonts w:asciiTheme="minorHAnsi" w:hAnsiTheme="minorHAnsi" w:cstheme="minorHAnsi"/>
          <w:spacing w:val="-2"/>
        </w:rPr>
        <w:t>Przedsięwzięcie</w:t>
      </w:r>
      <w:r w:rsidRPr="007B0293">
        <w:rPr>
          <w:rFonts w:asciiTheme="minorHAnsi" w:hAnsiTheme="minorHAnsi" w:cstheme="minorHAnsi"/>
          <w:spacing w:val="1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MŚP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nr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="001533E7" w:rsidRPr="001533E7">
        <w:rPr>
          <w:rFonts w:asciiTheme="minorHAnsi" w:hAnsiTheme="minorHAnsi" w:cstheme="minorHAnsi"/>
        </w:rPr>
        <w:t>KPOD.01.03-IW.01-B183/24.</w:t>
      </w:r>
    </w:p>
    <w:p w14:paraId="68AA77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6EA9B8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0025916A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3C4839B1" w14:textId="77777777" w:rsidR="00126B14" w:rsidRPr="007B0293" w:rsidRDefault="00126B14" w:rsidP="00126B14">
      <w:pPr>
        <w:pStyle w:val="Tekstpodstawowy"/>
        <w:spacing w:before="242"/>
        <w:rPr>
          <w:rFonts w:asciiTheme="minorHAnsi" w:hAnsiTheme="minorHAnsi" w:cstheme="minorHAnsi"/>
          <w:b/>
        </w:rPr>
      </w:pPr>
    </w:p>
    <w:p w14:paraId="39DA1F42" w14:textId="77777777" w:rsidR="00126B14" w:rsidRPr="007B0293" w:rsidRDefault="00126B14" w:rsidP="00126B14">
      <w:pPr>
        <w:pStyle w:val="Tekstpodstawowy"/>
        <w:ind w:left="195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  <w:spacing w:val="-2"/>
        </w:rPr>
        <w:t>Postępowanie</w:t>
      </w:r>
      <w:r w:rsidRPr="007B0293">
        <w:rPr>
          <w:rFonts w:asciiTheme="minorHAnsi" w:hAnsiTheme="minorHAnsi" w:cstheme="minorHAnsi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ofertowe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prowadzone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zgodnie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zasadą</w:t>
      </w:r>
      <w:r w:rsidRPr="007B0293">
        <w:rPr>
          <w:rFonts w:asciiTheme="minorHAnsi" w:hAnsiTheme="minorHAnsi" w:cstheme="minorHAnsi"/>
          <w:spacing w:val="-8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konkurencyjności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opisaną</w:t>
      </w:r>
    </w:p>
    <w:p w14:paraId="7FEDF4AC" w14:textId="77777777" w:rsidR="00126B14" w:rsidRPr="007B0293" w:rsidRDefault="00126B14" w:rsidP="00126B14">
      <w:pPr>
        <w:pStyle w:val="Tekstpodstawowy"/>
        <w:spacing w:before="40" w:line="276" w:lineRule="auto"/>
        <w:ind w:left="330" w:right="13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“Wytycznych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dotyczących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kwalifikowalności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wydatków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na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lata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2021-2027”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zasadach określonych w art. 6c ustawy o utworzeniu Polskiej Agencji Rozwoju Przedsiębiorczości</w:t>
      </w:r>
    </w:p>
    <w:p w14:paraId="66D0788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6AD7BAF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86EC6D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CCEC68D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3A3DBA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02E53A3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C4B5002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049349E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3746DB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4A1B090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9FF6F3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75B325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A79391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7D4F897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51ADA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188059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0F03ED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4AD5BF7" w14:textId="77777777" w:rsidR="00126B14" w:rsidRPr="007B0293" w:rsidRDefault="00126B14" w:rsidP="00126B14">
      <w:pPr>
        <w:pStyle w:val="Tekstpodstawowy"/>
        <w:spacing w:before="108"/>
        <w:rPr>
          <w:rFonts w:asciiTheme="minorHAnsi" w:hAnsiTheme="minorHAnsi" w:cstheme="minorHAnsi"/>
        </w:rPr>
      </w:pPr>
    </w:p>
    <w:p w14:paraId="29ADDD10" w14:textId="306D6D52" w:rsidR="00126B14" w:rsidRPr="007B0293" w:rsidRDefault="001533E7" w:rsidP="00126B14">
      <w:pPr>
        <w:pStyle w:val="Nagwek1"/>
        <w:ind w:right="132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Zakopane</w:t>
      </w:r>
      <w:r w:rsidR="00126B14" w:rsidRPr="007B0293">
        <w:rPr>
          <w:rFonts w:asciiTheme="minorHAnsi" w:hAnsiTheme="minorHAnsi" w:cstheme="minorHAnsi"/>
        </w:rPr>
        <w:t>,</w:t>
      </w:r>
      <w:r w:rsidR="00126B14" w:rsidRPr="007B0293">
        <w:rPr>
          <w:rFonts w:asciiTheme="minorHAnsi" w:hAnsiTheme="minorHAnsi" w:cstheme="minorHAnsi"/>
          <w:spacing w:val="38"/>
        </w:rPr>
        <w:t xml:space="preserve"> </w:t>
      </w:r>
      <w:r w:rsidR="009602A3">
        <w:rPr>
          <w:rFonts w:asciiTheme="minorHAnsi" w:hAnsiTheme="minorHAnsi" w:cstheme="minorHAnsi"/>
        </w:rPr>
        <w:t>02.02</w:t>
      </w:r>
      <w:r w:rsidR="008071F6">
        <w:rPr>
          <w:rFonts w:asciiTheme="minorHAnsi" w:hAnsiTheme="minorHAnsi" w:cstheme="minorHAnsi"/>
        </w:rPr>
        <w:t>.2026</w:t>
      </w:r>
      <w:r w:rsidR="00126B14" w:rsidRPr="007B0293">
        <w:rPr>
          <w:rFonts w:asciiTheme="minorHAnsi" w:hAnsiTheme="minorHAnsi" w:cstheme="minorHAnsi"/>
          <w:spacing w:val="-6"/>
        </w:rPr>
        <w:t xml:space="preserve"> </w:t>
      </w:r>
      <w:r w:rsidR="00126B14" w:rsidRPr="007B0293">
        <w:rPr>
          <w:rFonts w:asciiTheme="minorHAnsi" w:hAnsiTheme="minorHAnsi" w:cstheme="minorHAnsi"/>
          <w:spacing w:val="-5"/>
        </w:rPr>
        <w:t>r.</w:t>
      </w:r>
    </w:p>
    <w:p w14:paraId="0E06697C" w14:textId="77777777" w:rsidR="00126B14" w:rsidRPr="007B0293" w:rsidRDefault="00126B14" w:rsidP="00126B14">
      <w:pPr>
        <w:jc w:val="center"/>
        <w:rPr>
          <w:rFonts w:asciiTheme="minorHAnsi" w:hAnsiTheme="minorHAnsi" w:cstheme="minorHAnsi"/>
        </w:rPr>
        <w:sectPr w:rsidR="00126B14" w:rsidRPr="007B0293" w:rsidSect="00126B14">
          <w:headerReference w:type="default" r:id="rId8"/>
          <w:footerReference w:type="default" r:id="rId9"/>
          <w:pgSz w:w="11920" w:h="16840"/>
          <w:pgMar w:top="2000" w:right="1140" w:bottom="980" w:left="1260" w:header="917" w:footer="799" w:gutter="0"/>
          <w:pgNumType w:start="1"/>
          <w:cols w:space="708"/>
        </w:sectPr>
      </w:pPr>
    </w:p>
    <w:p w14:paraId="159C06A1" w14:textId="77777777" w:rsidR="00943BF5" w:rsidRPr="009E1625" w:rsidRDefault="00943BF5" w:rsidP="00943BF5">
      <w:pPr>
        <w:pStyle w:val="Akapitzlist"/>
        <w:numPr>
          <w:ilvl w:val="0"/>
          <w:numId w:val="1"/>
        </w:numPr>
        <w:tabs>
          <w:tab w:val="left" w:pos="345"/>
        </w:tabs>
        <w:spacing w:before="148"/>
        <w:ind w:left="345" w:right="283" w:hanging="165"/>
        <w:contextualSpacing w:val="0"/>
        <w:rPr>
          <w:rFonts w:asciiTheme="minorHAnsi" w:hAnsiTheme="minorHAnsi" w:cstheme="minorHAnsi"/>
          <w:b/>
        </w:rPr>
      </w:pPr>
      <w:r w:rsidRPr="009E1625">
        <w:rPr>
          <w:rFonts w:asciiTheme="minorHAnsi" w:hAnsiTheme="minorHAnsi" w:cstheme="minorHAnsi"/>
          <w:b/>
        </w:rPr>
        <w:lastRenderedPageBreak/>
        <w:t>NAZWA,</w:t>
      </w:r>
      <w:r w:rsidRPr="009E1625">
        <w:rPr>
          <w:rFonts w:asciiTheme="minorHAnsi" w:hAnsiTheme="minorHAnsi" w:cstheme="minorHAnsi"/>
          <w:b/>
          <w:spacing w:val="-9"/>
        </w:rPr>
        <w:t xml:space="preserve"> </w:t>
      </w:r>
      <w:r w:rsidRPr="009E1625">
        <w:rPr>
          <w:rFonts w:asciiTheme="minorHAnsi" w:hAnsiTheme="minorHAnsi" w:cstheme="minorHAnsi"/>
          <w:b/>
        </w:rPr>
        <w:t>ADRES,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</w:rPr>
        <w:t>NIP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  <w:spacing w:val="-2"/>
        </w:rPr>
        <w:t>ZAMAWIAJĄCEGO</w:t>
      </w:r>
    </w:p>
    <w:p w14:paraId="1DB7027E" w14:textId="77777777" w:rsidR="00943BF5" w:rsidRPr="009E1625" w:rsidRDefault="00943BF5" w:rsidP="00943BF5">
      <w:pPr>
        <w:pStyle w:val="Tekstpodstawowy"/>
        <w:spacing w:before="81"/>
        <w:ind w:right="283"/>
        <w:rPr>
          <w:rFonts w:asciiTheme="minorHAnsi" w:hAnsiTheme="minorHAnsi" w:cstheme="minorHAnsi"/>
          <w:b/>
        </w:rPr>
      </w:pPr>
    </w:p>
    <w:p w14:paraId="152E580C" w14:textId="5C692959" w:rsidR="00943BF5" w:rsidRDefault="001533E7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bookmarkStart w:id="1" w:name="_Hlk214653336"/>
      <w:r w:rsidRPr="001533E7">
        <w:rPr>
          <w:rFonts w:ascii="Times New Roman" w:hAnsi="Times New Roman" w:cs="Times New Roman"/>
          <w:sz w:val="24"/>
          <w:szCs w:val="24"/>
        </w:rPr>
        <w:t>Cukiernia Samanta S.C. M.M.M Rzankowscy</w:t>
      </w:r>
    </w:p>
    <w:p w14:paraId="6DDC923A" w14:textId="70E114CA" w:rsidR="00310B5D" w:rsidRPr="00F70D4A" w:rsidRDefault="00310B5D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Ul. </w:t>
      </w:r>
      <w:r w:rsidRPr="00310B5D">
        <w:rPr>
          <w:rFonts w:ascii="Times New Roman" w:hAnsi="Times New Roman" w:cs="Times New Roman"/>
          <w:sz w:val="24"/>
          <w:szCs w:val="24"/>
        </w:rPr>
        <w:t>Stanisława Witkiewicza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7827B4A8" w14:textId="7188E3A5" w:rsidR="001533E7" w:rsidRDefault="001533E7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</w:rPr>
      </w:pPr>
      <w:r w:rsidRPr="001533E7">
        <w:rPr>
          <w:rFonts w:ascii="Times New Roman" w:hAnsi="Times New Roman" w:cs="Times New Roman"/>
          <w:sz w:val="24"/>
          <w:szCs w:val="24"/>
        </w:rPr>
        <w:t>34-500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3E7">
        <w:rPr>
          <w:rFonts w:ascii="Times New Roman" w:hAnsi="Times New Roman" w:cs="Times New Roman"/>
          <w:sz w:val="24"/>
          <w:szCs w:val="24"/>
        </w:rPr>
        <w:t>Zakopane</w:t>
      </w:r>
    </w:p>
    <w:p w14:paraId="154D2DF0" w14:textId="359635B5" w:rsidR="00943BF5" w:rsidRPr="00F70D4A" w:rsidRDefault="00943BF5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NIP:</w:t>
      </w:r>
      <w:r w:rsidRPr="00F70D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533E7" w:rsidRPr="001533E7">
        <w:rPr>
          <w:rFonts w:ascii="Times New Roman" w:hAnsi="Times New Roman" w:cs="Times New Roman"/>
          <w:spacing w:val="-2"/>
          <w:sz w:val="24"/>
          <w:szCs w:val="24"/>
        </w:rPr>
        <w:t>7361719650</w:t>
      </w:r>
    </w:p>
    <w:p w14:paraId="4CE7FF04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</w:p>
    <w:p w14:paraId="7B2F2A72" w14:textId="77777777" w:rsidR="00943BF5" w:rsidRPr="00F70D4A" w:rsidRDefault="00943BF5" w:rsidP="00943BF5">
      <w:pPr>
        <w:pStyle w:val="Nagwek1"/>
        <w:spacing w:before="1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prowadzi:</w:t>
      </w:r>
    </w:p>
    <w:p w14:paraId="5B7C4A21" w14:textId="55BB40F8" w:rsidR="00943BF5" w:rsidRPr="00F70D4A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Osoba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kontaktu: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1533E7" w:rsidRPr="001533E7">
        <w:rPr>
          <w:rFonts w:ascii="Times New Roman" w:hAnsi="Times New Roman" w:cs="Times New Roman"/>
          <w:sz w:val="24"/>
          <w:szCs w:val="24"/>
        </w:rPr>
        <w:t>Maciej</w:t>
      </w:r>
      <w:r w:rsidR="001533E7">
        <w:rPr>
          <w:rFonts w:ascii="Times New Roman" w:hAnsi="Times New Roman" w:cs="Times New Roman"/>
          <w:sz w:val="24"/>
          <w:szCs w:val="24"/>
        </w:rPr>
        <w:t xml:space="preserve"> </w:t>
      </w:r>
      <w:r w:rsidR="001533E7" w:rsidRPr="001533E7">
        <w:rPr>
          <w:rFonts w:ascii="Times New Roman" w:hAnsi="Times New Roman" w:cs="Times New Roman"/>
          <w:sz w:val="24"/>
          <w:szCs w:val="24"/>
        </w:rPr>
        <w:t>Rzankowski</w:t>
      </w:r>
    </w:p>
    <w:p w14:paraId="4A34B16C" w14:textId="77FC547D" w:rsidR="00943BF5" w:rsidRPr="00F70D4A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  <w:lang w:val="en-US"/>
        </w:rPr>
      </w:pPr>
      <w:r w:rsidRPr="00F70D4A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bookmarkStart w:id="2" w:name="_Hlk216704438"/>
      <w:r w:rsidR="001533E7" w:rsidRPr="001533E7">
        <w:rPr>
          <w:rFonts w:ascii="Times New Roman" w:hAnsi="Times New Roman" w:cs="Times New Roman"/>
          <w:sz w:val="24"/>
          <w:szCs w:val="24"/>
          <w:lang w:val="en-US"/>
        </w:rPr>
        <w:t>maciek@rzankowski.com</w:t>
      </w:r>
      <w:bookmarkEnd w:id="2"/>
    </w:p>
    <w:p w14:paraId="6287697A" w14:textId="57CD2F24" w:rsidR="00943BF5" w:rsidRPr="00F70D4A" w:rsidRDefault="00943BF5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  <w:lang w:val="en-US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  <w:lang w:val="en-US"/>
        </w:rPr>
        <w:t>Telefon:</w:t>
      </w:r>
      <w:r w:rsidRPr="00F70D4A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="001533E7" w:rsidRPr="001533E7">
        <w:rPr>
          <w:rFonts w:ascii="Times New Roman" w:hAnsi="Times New Roman" w:cs="Times New Roman"/>
          <w:spacing w:val="-2"/>
          <w:sz w:val="24"/>
          <w:szCs w:val="24"/>
          <w:lang w:val="en-US"/>
        </w:rPr>
        <w:t>608482637</w:t>
      </w:r>
    </w:p>
    <w:bookmarkEnd w:id="1"/>
    <w:p w14:paraId="7FE66713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450D4A79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02"/>
        </w:tabs>
        <w:spacing w:before="1" w:after="0"/>
        <w:ind w:left="402" w:right="283" w:hanging="222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TRYB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UDZIELENIA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ZAMÓWIENIA</w:t>
      </w:r>
    </w:p>
    <w:p w14:paraId="29EEE67D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4D0D1DC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Krajowego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Planu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Odbudowy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Zwiększania Odporności (planu rozwojowego), Inwestycja A1.2.1 Inwestycje dla przedsiębiorstw w produkty, usługi i kompetencje pracowników oraz kadry związane z dywersyfikacją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działalności.</w:t>
      </w:r>
    </w:p>
    <w:p w14:paraId="0B3C495E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zgodnie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 zasadą</w:t>
      </w:r>
      <w:r w:rsidRPr="00F70D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konkurencyjności oraz zasadach określonych w art. 6c ustawy o utworzeniu Polskiej Agencji Rozwoju Przedsiębiorczości.</w:t>
      </w:r>
    </w:p>
    <w:p w14:paraId="22D7481C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niniejszego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mają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zastosowania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przepisy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Ustawy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dnia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11 września 2019 r. Prawo zamówień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publicznych (tekst jedn.: Dz.U. z 2022 r., poz. 1710).</w:t>
      </w:r>
    </w:p>
    <w:p w14:paraId="37F60D0D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55F6C0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60"/>
        </w:tabs>
        <w:spacing w:before="0" w:after="0"/>
        <w:ind w:left="460" w:right="283" w:hanging="28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SPOSÓB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UPUBLICZNIENIA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OFERTOWEGO</w:t>
      </w:r>
    </w:p>
    <w:p w14:paraId="68BF8315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1614AE4C" w14:textId="2573180F" w:rsidR="00943BF5" w:rsidRPr="00F70D4A" w:rsidRDefault="00943BF5" w:rsidP="00943BF5">
      <w:pPr>
        <w:pStyle w:val="Tekstpodstawowy"/>
        <w:tabs>
          <w:tab w:val="left" w:pos="1520"/>
          <w:tab w:val="left" w:pos="2920"/>
          <w:tab w:val="left" w:pos="4087"/>
          <w:tab w:val="left" w:pos="5881"/>
          <w:tab w:val="left" w:pos="6583"/>
          <w:tab w:val="left" w:pos="7580"/>
        </w:tabs>
        <w:spacing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zostało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upublicznione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>w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bazie</w:t>
      </w:r>
      <w:r w:rsidR="007874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 xml:space="preserve">konkurencyjności: </w:t>
      </w:r>
      <w:hyperlink r:id="rId10">
        <w:r w:rsidRPr="00F70D4A">
          <w:rPr>
            <w:rFonts w:ascii="Times New Roman" w:hAnsi="Times New Roman" w:cs="Times New Roman"/>
            <w:color w:val="006FBF"/>
            <w:spacing w:val="-2"/>
            <w:sz w:val="24"/>
            <w:szCs w:val="24"/>
            <w:u w:val="thick" w:color="006FBF"/>
          </w:rPr>
          <w:t>https://bazakonkurencyjnosci.funduszeeuropejskie.gov.pl/</w:t>
        </w:r>
      </w:hyperlink>
    </w:p>
    <w:p w14:paraId="326F6224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614D25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53"/>
        </w:tabs>
        <w:spacing w:before="0" w:after="0"/>
        <w:ind w:left="453" w:right="283" w:hanging="27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POSTANOWIENIA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OGÓLNE</w:t>
      </w:r>
    </w:p>
    <w:p w14:paraId="17D58C6D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7678F62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języku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polskim.</w:t>
      </w:r>
    </w:p>
    <w:p w14:paraId="19883E1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0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uwagi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specyfikę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zamówienia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oraz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względy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ekonomiczne, organizacyjne i celowościowe  nie udziela zamówienie w częściach.</w:t>
      </w:r>
    </w:p>
    <w:p w14:paraId="1AC2BF04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 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dopuszcza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możliwości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wariantowych.</w:t>
      </w:r>
    </w:p>
    <w:p w14:paraId="3C26BAF2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spacing w:before="40"/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przewiduje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zwrotu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kosztów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udziału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postępowaniu.</w:t>
      </w:r>
    </w:p>
    <w:p w14:paraId="34DE9C1F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1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zastrzega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sobie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możliwość,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upływem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terminu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ofert,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zmiany treści zapytania ofertowego.</w:t>
      </w:r>
    </w:p>
    <w:p w14:paraId="5B1832AB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 zastrzega sobie możliwość</w:t>
      </w:r>
      <w:r w:rsidRPr="00F70D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 unieważnienia postępowania gdy wystąpi choć jedna z poniższych przesłanek:</w:t>
      </w:r>
    </w:p>
    <w:p w14:paraId="4A5CA90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4"/>
        </w:tabs>
        <w:ind w:left="1664" w:right="283" w:hanging="359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5FCE5D3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3"/>
        </w:tabs>
        <w:spacing w:before="40"/>
        <w:ind w:left="1663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ważna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3541B5BC" w14:textId="4F430D14" w:rsidR="00943BF5" w:rsidRPr="00A93E0B" w:rsidRDefault="00943BF5" w:rsidP="00943BF5">
      <w:pPr>
        <w:pStyle w:val="Akapitzlist"/>
        <w:numPr>
          <w:ilvl w:val="2"/>
          <w:numId w:val="1"/>
        </w:numPr>
        <w:tabs>
          <w:tab w:val="left" w:pos="1665"/>
        </w:tabs>
        <w:spacing w:before="40" w:line="276" w:lineRule="auto"/>
        <w:ind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tylko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jedna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złożona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przez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Wykonawcę wykluczonego z postępowania,</w:t>
      </w:r>
    </w:p>
    <w:p w14:paraId="05A7AB90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before="148"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z w:val="24"/>
          <w:szCs w:val="24"/>
        </w:rPr>
        <w:t>gdy cena najkorzystniejszej oferty lub oferta z najniższą ceną przewyższa kwotę, którą Zamawiający zamierza przeznaczyć na sfinansowanie zamówienia,</w:t>
      </w:r>
    </w:p>
    <w:p w14:paraId="0C6D6FA2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w ramach postępowania wpłynęły oferty z rażąco niską ceną w rozumieniu niniejszego postępowania,</w:t>
      </w:r>
    </w:p>
    <w:p w14:paraId="5D6055CB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będzie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obarczone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wadą,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która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niemożliwa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63AE">
        <w:rPr>
          <w:rFonts w:ascii="Times New Roman" w:hAnsi="Times New Roman" w:cs="Times New Roman"/>
          <w:sz w:val="24"/>
          <w:szCs w:val="24"/>
        </w:rPr>
        <w:t>usunięcia</w:t>
      </w:r>
      <w:r w:rsidRPr="00F70D4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 uniemożliwia zawarcie ważnej umowy w sprawie zamówienia,</w:t>
      </w:r>
    </w:p>
    <w:p w14:paraId="53C83293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Zamawiający zrezygnuje z udzielenia zamówienia lub zamierza wprowadzić istotne zmiany w opisie przedmiotu zamówienia, kryteriach oceny oferty czy warunkach udziału w postępowaniu ofertowym.</w:t>
      </w:r>
    </w:p>
    <w:p w14:paraId="42490579" w14:textId="77777777" w:rsidR="00A93E0B" w:rsidRPr="00F70D4A" w:rsidRDefault="00A93E0B" w:rsidP="00A93E0B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przypadku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unieważnienia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postępowania,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Wykonawcy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przysługuje żadne roszczenie w stosunku do Zamawiającego.</w:t>
      </w:r>
    </w:p>
    <w:p w14:paraId="0663C528" w14:textId="77777777" w:rsidR="00A93E0B" w:rsidRPr="00F70D4A" w:rsidRDefault="00A93E0B" w:rsidP="00A93E0B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E3AD878" w14:textId="77777777" w:rsidR="00A93E0B" w:rsidRDefault="00A93E0B" w:rsidP="00541057">
      <w:pPr>
        <w:pStyle w:val="Nagwek1"/>
        <w:keepNext w:val="0"/>
        <w:keepLines w:val="0"/>
        <w:numPr>
          <w:ilvl w:val="0"/>
          <w:numId w:val="1"/>
        </w:numPr>
        <w:tabs>
          <w:tab w:val="left" w:pos="445"/>
        </w:tabs>
        <w:spacing w:before="1" w:after="0"/>
        <w:ind w:left="445" w:right="283" w:hanging="265"/>
        <w:rPr>
          <w:rFonts w:ascii="Times New Roman" w:hAnsi="Times New Roman" w:cs="Times New Roman"/>
          <w:spacing w:val="-2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OPIS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</w:t>
      </w:r>
    </w:p>
    <w:p w14:paraId="452081DC" w14:textId="77777777" w:rsidR="008963AE" w:rsidRDefault="008963AE" w:rsidP="008963AE"/>
    <w:p w14:paraId="2B0CC02B" w14:textId="27CA37FF" w:rsidR="00C57B33" w:rsidRDefault="00831D59" w:rsidP="00C57B33">
      <w:pPr>
        <w:pStyle w:val="Akapitzlist"/>
        <w:numPr>
          <w:ilvl w:val="1"/>
          <w:numId w:val="1"/>
        </w:numPr>
        <w:tabs>
          <w:tab w:val="left" w:pos="463"/>
          <w:tab w:val="left" w:pos="465"/>
        </w:tabs>
        <w:spacing w:line="276" w:lineRule="auto"/>
        <w:ind w:left="363" w:right="283"/>
        <w:rPr>
          <w:rFonts w:ascii="Times New Roman" w:hAnsi="Times New Roman" w:cs="Times New Roman"/>
          <w:sz w:val="24"/>
          <w:szCs w:val="24"/>
        </w:rPr>
      </w:pPr>
      <w:r w:rsidRPr="00831D59">
        <w:rPr>
          <w:rFonts w:ascii="Times New Roman" w:hAnsi="Times New Roman" w:cs="Times New Roman"/>
          <w:sz w:val="24"/>
          <w:szCs w:val="24"/>
        </w:rPr>
        <w:t>Przedmiotem zamówienia jest dostawa</w:t>
      </w:r>
      <w:r w:rsidR="00B43E3B">
        <w:rPr>
          <w:rFonts w:ascii="Times New Roman" w:hAnsi="Times New Roman" w:cs="Times New Roman"/>
          <w:sz w:val="24"/>
          <w:szCs w:val="24"/>
        </w:rPr>
        <w:t xml:space="preserve"> </w:t>
      </w:r>
      <w:r w:rsidR="00803BB5">
        <w:rPr>
          <w:rFonts w:ascii="Times New Roman" w:hAnsi="Times New Roman" w:cs="Times New Roman"/>
          <w:sz w:val="24"/>
          <w:szCs w:val="24"/>
        </w:rPr>
        <w:t xml:space="preserve">i montaż </w:t>
      </w:r>
      <w:r w:rsidR="00C57B33" w:rsidRPr="00C57B33">
        <w:rPr>
          <w:rFonts w:ascii="Times New Roman" w:hAnsi="Times New Roman" w:cs="Times New Roman"/>
          <w:sz w:val="24"/>
          <w:szCs w:val="24"/>
        </w:rPr>
        <w:t xml:space="preserve"> sprzętu </w:t>
      </w:r>
      <w:r w:rsidR="008071F6">
        <w:rPr>
          <w:rFonts w:ascii="Times New Roman" w:hAnsi="Times New Roman" w:cs="Times New Roman"/>
          <w:sz w:val="24"/>
          <w:szCs w:val="24"/>
        </w:rPr>
        <w:t>wg specyfikacji</w:t>
      </w:r>
    </w:p>
    <w:p w14:paraId="6660EA2A" w14:textId="77777777" w:rsidR="00090441" w:rsidRPr="005E4FFB" w:rsidRDefault="00090441" w:rsidP="00090441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73F02046" w14:textId="77777777" w:rsidR="00B43E3B" w:rsidRPr="005E4FFB" w:rsidRDefault="00B43E3B" w:rsidP="00B43E3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42DDEA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A375E1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0C46A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W cenę oferty należy uwzględnić wszystkie koszty związane z dostawą.</w:t>
      </w:r>
      <w:r w:rsidRPr="00AB45E9">
        <w:rPr>
          <w:rFonts w:ascii="Times New Roman" w:hAnsi="Times New Roman" w:cs="Times New Roman"/>
          <w:sz w:val="24"/>
          <w:szCs w:val="24"/>
        </w:rPr>
        <w:br/>
        <w:t>Wykonawca ponosi pełną odpowiedzialność za jakość oraz terminową realizację zamówienia w okresie obowiązywania umowy. Przy realizacji zamówienia wymagana jest należyta staranność.</w:t>
      </w:r>
    </w:p>
    <w:p w14:paraId="3CCBD3E0" w14:textId="77777777" w:rsidR="00AB45E9" w:rsidRPr="00557494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Jeżeli w opisie przedmiotu zamówienia wskazano znaki towarowe, patenty, konkretne pochodzenie, źródło lub szczególny proces charakterystyczny dla produktu lub usługi danego wykonawcy, Zamawiający dopuszcza zastosowanie rozwiązań równoważnych. W przypadku odniesienia do specyfikacji technicznych lub norm obowiązujących w Europejskim Obszarze Gospodarczym, Wykonawca zobowiązany jest wykazać w ofercie, że proponowane rozwiązania w równoważnym stopniu spełniają wymagania określone w zapytaniu ofertowym.</w:t>
      </w:r>
    </w:p>
    <w:p w14:paraId="71703342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</w:p>
    <w:p w14:paraId="728C0925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b/>
          <w:bCs/>
          <w:sz w:val="24"/>
          <w:szCs w:val="24"/>
        </w:rPr>
        <w:t>Wymagania i warunki dodatkowe:</w:t>
      </w:r>
    </w:p>
    <w:p w14:paraId="0147C94E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częściowych.</w:t>
      </w:r>
    </w:p>
    <w:p w14:paraId="3A02685D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wariantowych.</w:t>
      </w:r>
    </w:p>
    <w:p w14:paraId="096A8604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Termin związania ofertą wynosi 30 dni.</w:t>
      </w:r>
    </w:p>
    <w:p w14:paraId="56A3F84E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Zapisy dotyczące spełnienia powyższych kryteriów zostaną uwzględnione w umowie na dostawę/serwis urządzenia, z możliwością nałożenia kar umownych na Dostawcę.</w:t>
      </w:r>
    </w:p>
    <w:p w14:paraId="6B79B2A8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Spełnienie warunku udziału będzie oceniane w formule „spełnia/nie spełnia”. Za ofertę „spełniającą” uznaje się propozycję złożoną przez jednego dostawcę na wszystkie wymagane urządzenia. Oferty niekompletne, obejmujące jedynie część wymienionych urządzeń, będą uznawane za „niespełniające”.</w:t>
      </w:r>
    </w:p>
    <w:p w14:paraId="2E153948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DE6280" w14:textId="37A9E095" w:rsidR="008226D4" w:rsidRDefault="00557494" w:rsidP="00E44F16">
      <w:pPr>
        <w:tabs>
          <w:tab w:val="left" w:pos="523"/>
        </w:tabs>
        <w:ind w:left="141" w:right="283"/>
        <w:jc w:val="both"/>
        <w:outlineLvl w:val="0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VI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NAZWA</w:t>
      </w:r>
      <w:r w:rsidRPr="00557494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pacing w:val="-5"/>
          <w:sz w:val="24"/>
          <w:szCs w:val="24"/>
        </w:rPr>
        <w:t>CPV</w:t>
      </w:r>
    </w:p>
    <w:p w14:paraId="0363737F" w14:textId="77777777" w:rsidR="00214568" w:rsidRPr="008226D4" w:rsidRDefault="00214568" w:rsidP="00E44F16">
      <w:pPr>
        <w:tabs>
          <w:tab w:val="left" w:pos="523"/>
        </w:tabs>
        <w:ind w:left="141" w:right="283"/>
        <w:jc w:val="both"/>
        <w:outlineLvl w:val="0"/>
      </w:pPr>
    </w:p>
    <w:p w14:paraId="4782341C" w14:textId="0B68C076" w:rsidR="00214568" w:rsidRPr="00214568" w:rsidRDefault="00214568" w:rsidP="00214568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Theme="minorHAnsi" w:hAnsiTheme="minorHAnsi" w:cstheme="minorHAnsi"/>
        </w:rPr>
      </w:pPr>
      <w:r w:rsidRPr="00214568">
        <w:rPr>
          <w:rFonts w:asciiTheme="minorHAnsi" w:hAnsiTheme="minorHAnsi" w:cstheme="minorHAnsi"/>
        </w:rPr>
        <w:t>39100000-3 Meble</w:t>
      </w:r>
    </w:p>
    <w:p w14:paraId="64C9A5E5" w14:textId="6915FBC6" w:rsidR="00FB67A8" w:rsidRDefault="00214568" w:rsidP="00214568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Theme="minorHAnsi" w:hAnsiTheme="minorHAnsi" w:cstheme="minorHAnsi"/>
        </w:rPr>
      </w:pPr>
      <w:r w:rsidRPr="00214568">
        <w:rPr>
          <w:rFonts w:asciiTheme="minorHAnsi" w:hAnsiTheme="minorHAnsi" w:cstheme="minorHAnsi"/>
        </w:rPr>
        <w:t>39112000-0 Krzesła</w:t>
      </w:r>
    </w:p>
    <w:p w14:paraId="0EAE6419" w14:textId="77777777" w:rsidR="00214568" w:rsidRPr="00FB67A8" w:rsidRDefault="00214568" w:rsidP="00214568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AAEA88" w14:textId="77777777" w:rsidR="006F193B" w:rsidRPr="006F193B" w:rsidRDefault="006F193B" w:rsidP="006F193B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>TERMIN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pacing w:val="-2"/>
          <w:sz w:val="24"/>
          <w:szCs w:val="24"/>
        </w:rPr>
        <w:t>ZAMÓWIENIA</w:t>
      </w:r>
    </w:p>
    <w:p w14:paraId="51D5C3FA" w14:textId="616387D7" w:rsidR="008037F1" w:rsidRPr="008037F1" w:rsidRDefault="008037F1" w:rsidP="008037F1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7F1">
        <w:rPr>
          <w:rFonts w:ascii="Times New Roman" w:hAnsi="Times New Roman" w:cs="Times New Roman"/>
          <w:b/>
          <w:bCs/>
          <w:sz w:val="24"/>
          <w:szCs w:val="24"/>
        </w:rPr>
        <w:t xml:space="preserve">Maksymalny termin wykonania przedmiotu zamówienia jest </w:t>
      </w:r>
      <w:r w:rsidR="009602A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969B3">
        <w:rPr>
          <w:rFonts w:ascii="Times New Roman" w:hAnsi="Times New Roman" w:cs="Times New Roman"/>
          <w:b/>
          <w:bCs/>
          <w:sz w:val="24"/>
          <w:szCs w:val="24"/>
        </w:rPr>
        <w:t xml:space="preserve"> ty</w:t>
      </w:r>
      <w:r w:rsidR="0051320A">
        <w:rPr>
          <w:rFonts w:ascii="Times New Roman" w:hAnsi="Times New Roman" w:cs="Times New Roman"/>
          <w:b/>
          <w:bCs/>
          <w:sz w:val="24"/>
          <w:szCs w:val="24"/>
        </w:rPr>
        <w:t xml:space="preserve">dzień </w:t>
      </w:r>
      <w:r w:rsidR="006969B3">
        <w:rPr>
          <w:rFonts w:ascii="Times New Roman" w:hAnsi="Times New Roman" w:cs="Times New Roman"/>
          <w:b/>
          <w:bCs/>
          <w:sz w:val="24"/>
          <w:szCs w:val="24"/>
        </w:rPr>
        <w:t xml:space="preserve">od podpisania umowy </w:t>
      </w:r>
    </w:p>
    <w:p w14:paraId="15F452D4" w14:textId="252E9671" w:rsidR="006F193B" w:rsidRPr="008037F1" w:rsidRDefault="008037F1" w:rsidP="008037F1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7F1">
        <w:rPr>
          <w:rFonts w:ascii="Times New Roman" w:hAnsi="Times New Roman" w:cs="Times New Roman"/>
          <w:b/>
          <w:bCs/>
          <w:sz w:val="24"/>
          <w:szCs w:val="24"/>
        </w:rPr>
        <w:t>W przypadku przedłużenia okresu realizacji projektu, termin wykonania przedmiotu zamówienia ulega odpowiedniemu przedłużeniu, do nowego terminu zakończenia projektu, bez konieczności wprowadzania zmian w zakresie przedmiotu zamówienia.</w:t>
      </w:r>
    </w:p>
    <w:p w14:paraId="591A4663" w14:textId="77777777" w:rsidR="006F193B" w:rsidRPr="008037F1" w:rsidRDefault="006F193B" w:rsidP="006F193B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7F1">
        <w:rPr>
          <w:rFonts w:ascii="Times New Roman" w:hAnsi="Times New Roman" w:cs="Times New Roman"/>
          <w:b/>
          <w:bCs/>
          <w:sz w:val="24"/>
          <w:szCs w:val="24"/>
        </w:rPr>
        <w:t>Przez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przedmiotu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zamówienia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rozumie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8037F1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dostawy potwierdzoną</w:t>
      </w:r>
      <w:r w:rsidRPr="008037F1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8037F1">
        <w:rPr>
          <w:rFonts w:ascii="Times New Roman" w:hAnsi="Times New Roman" w:cs="Times New Roman"/>
          <w:b/>
          <w:bCs/>
          <w:sz w:val="24"/>
          <w:szCs w:val="24"/>
        </w:rPr>
        <w:t>podpisanym przez obie Strony końcowym protokołem zdawczo – odbiorczym.</w:t>
      </w:r>
    </w:p>
    <w:p w14:paraId="75F8766D" w14:textId="31865E0D" w:rsidR="00AC3022" w:rsidRPr="00AC3022" w:rsidRDefault="00AC3022" w:rsidP="00B43E3B">
      <w:pPr>
        <w:pStyle w:val="NormalnyWeb"/>
        <w:contextualSpacing/>
        <w:rPr>
          <w:b/>
          <w:bCs/>
        </w:rPr>
      </w:pPr>
    </w:p>
    <w:p w14:paraId="700A8E26" w14:textId="77777777" w:rsidR="00A34BF7" w:rsidRDefault="00A34BF7" w:rsidP="00A34BF7">
      <w:pPr>
        <w:pStyle w:val="NormalnyWeb"/>
        <w:rPr>
          <w:rStyle w:val="Pogrubienie"/>
          <w:rFonts w:eastAsiaTheme="majorEastAsia"/>
        </w:rPr>
      </w:pPr>
    </w:p>
    <w:p w14:paraId="26461C72" w14:textId="487C9FC8" w:rsidR="00A34BF7" w:rsidRDefault="00A34BF7" w:rsidP="00A34BF7">
      <w:pPr>
        <w:pStyle w:val="NormalnyWeb"/>
      </w:pPr>
      <w:r>
        <w:rPr>
          <w:rStyle w:val="Pogrubienie"/>
          <w:rFonts w:eastAsiaTheme="majorEastAsia"/>
        </w:rPr>
        <w:t>VII. WARUNKI UDZIAŁU W POSTĘPOWANIU</w:t>
      </w:r>
    </w:p>
    <w:p w14:paraId="6ABE0299" w14:textId="13325AAD" w:rsidR="00A34BF7" w:rsidRDefault="00A34BF7" w:rsidP="00A34BF7">
      <w:pPr>
        <w:pStyle w:val="NormalnyWeb"/>
        <w:numPr>
          <w:ilvl w:val="0"/>
          <w:numId w:val="4"/>
        </w:numPr>
      </w:pPr>
      <w:r>
        <w:t>Zamówienie może zostać udzielone Wykonawcy, który:</w:t>
      </w:r>
      <w:r>
        <w:br/>
        <w:t>a) Posiada wiedzę i doświadczenie niezbędne do realizacji przedmiotu zamówienia, tj. wykaże, że w okresie ostatnich 5 lat przed upływem terminu składania ofert (a jeżeli okres prowadzenia działalności jest krótszy – w tym okresie) zrealizował co najmniej 3 dostawy</w:t>
      </w:r>
      <w:r w:rsidR="00476275">
        <w:t xml:space="preserve"> każda </w:t>
      </w:r>
      <w:r w:rsidR="00035FF7">
        <w:t>wartości</w:t>
      </w:r>
      <w:r>
        <w:t xml:space="preserve"> </w:t>
      </w:r>
      <w:r w:rsidR="00476275">
        <w:t>minimum 1</w:t>
      </w:r>
      <w:r>
        <w:t>0 000 zł netto.</w:t>
      </w:r>
    </w:p>
    <w:p w14:paraId="1676A8D6" w14:textId="77777777" w:rsidR="00A34BF7" w:rsidRDefault="00A34BF7" w:rsidP="00A34BF7">
      <w:pPr>
        <w:pStyle w:val="NormalnyWeb"/>
      </w:pPr>
      <w:r>
        <w:t>Ocena spełnienia warunku zostanie dokonana na podstawie analizy:</w:t>
      </w:r>
    </w:p>
    <w:p w14:paraId="6137D9E1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oświadczenia Wykonawcy,</w:t>
      </w:r>
    </w:p>
    <w:p w14:paraId="36AE7929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wypełnionego formularza ofertowego,</w:t>
      </w:r>
    </w:p>
    <w:p w14:paraId="5E6AED5D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dokumentów potwierdzających należyte wykonanie dostaw, takich jak referencje, protokoły odbioru lub inne dokumenty wystawione przez podmiot, na rzecz którego dostawy były realizowane (dopuszcza się również faktury potwierdzające realizację).</w:t>
      </w:r>
    </w:p>
    <w:p w14:paraId="4720EFF6" w14:textId="77777777" w:rsidR="00A34BF7" w:rsidRDefault="00A34BF7" w:rsidP="00A34BF7">
      <w:pPr>
        <w:pStyle w:val="NormalnyWeb"/>
        <w:numPr>
          <w:ilvl w:val="0"/>
          <w:numId w:val="6"/>
        </w:numPr>
      </w:pPr>
      <w:r>
        <w:t>Potwierdzeniem spełnienia warunków będzie podpis Wykonawcy pod wymaganymi oświadczeniami, uzupełnienie danych w formularzu ofertowym oraz dostarczenie wymaganych dokumentów. Ocena będzie prowadzona w formule „spełnia/nie spełnia”.</w:t>
      </w:r>
    </w:p>
    <w:p w14:paraId="73E67DC8" w14:textId="77777777" w:rsidR="007128A8" w:rsidRDefault="007128A8" w:rsidP="007128A8">
      <w:pPr>
        <w:pStyle w:val="NormalnyWeb"/>
      </w:pPr>
      <w:r>
        <w:rPr>
          <w:rStyle w:val="Pogrubienie"/>
          <w:rFonts w:eastAsiaTheme="majorEastAsia"/>
        </w:rPr>
        <w:t>VIII. WYKLUCZENIA</w:t>
      </w:r>
    </w:p>
    <w:p w14:paraId="6C744BAD" w14:textId="77777777" w:rsidR="007128A8" w:rsidRDefault="007128A8" w:rsidP="007128A8">
      <w:pPr>
        <w:pStyle w:val="NormalnyWeb"/>
        <w:numPr>
          <w:ilvl w:val="0"/>
          <w:numId w:val="7"/>
        </w:numPr>
      </w:pPr>
      <w:r>
        <w:t>W postępowaniu obowiązuje zakaz konfliktu interesów. Oznacza to każdą sytuację, w której osoby zaangażowane w przygotowanie lub prowadzenie postępowania, lub mogące mieć wpływ na jego wynik, mają bezpośredni lub pośredni interes finansowy, gospodarczy lub inny interes osobisty, który może zagrozić ich bezstronności lub niezależności.</w:t>
      </w:r>
    </w:p>
    <w:p w14:paraId="089456F0" w14:textId="388BA176" w:rsidR="00761FA1" w:rsidRPr="00761FA1" w:rsidRDefault="007128A8" w:rsidP="00761FA1">
      <w:pPr>
        <w:pStyle w:val="Akapitzlist"/>
        <w:numPr>
          <w:ilvl w:val="0"/>
          <w:numId w:val="7"/>
        </w:numPr>
        <w:tabs>
          <w:tab w:val="left" w:pos="898"/>
          <w:tab w:val="left" w:pos="900"/>
        </w:tabs>
        <w:spacing w:line="276" w:lineRule="auto"/>
        <w:ind w:right="283"/>
        <w:jc w:val="both"/>
        <w:rPr>
          <w:rFonts w:asciiTheme="minorHAnsi" w:hAnsiTheme="minorHAnsi" w:cstheme="minorHAnsi"/>
        </w:rPr>
      </w:pPr>
      <w:r>
        <w:t xml:space="preserve">Aby </w:t>
      </w:r>
      <w:r w:rsidR="00761FA1" w:rsidRPr="00761FA1">
        <w:rPr>
          <w:rFonts w:asciiTheme="minorHAnsi" w:hAnsiTheme="minorHAnsi" w:cstheme="minorHAnsi"/>
        </w:rPr>
        <w:t xml:space="preserve">W celu usunięcia konfliktu interesów zamówienie nie może być udzielone </w:t>
      </w:r>
      <w:r w:rsidR="00761FA1" w:rsidRPr="00761FA1">
        <w:rPr>
          <w:rFonts w:asciiTheme="minorHAnsi" w:hAnsiTheme="minorHAnsi" w:cstheme="minorHAnsi"/>
        </w:rPr>
        <w:lastRenderedPageBreak/>
        <w:t>podmiotom powiązanym z Zamawiającym osobowo i kapitałowo.</w:t>
      </w:r>
    </w:p>
    <w:p w14:paraId="3DD7E49E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1E6A5A6A" w14:textId="77777777" w:rsidR="00761FA1" w:rsidRPr="000B6DF6" w:rsidRDefault="00761FA1" w:rsidP="00761FA1">
      <w:pPr>
        <w:pStyle w:val="Tekstpodstawowy"/>
        <w:spacing w:line="276" w:lineRule="auto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zasadą konkurencyjności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opisaną w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“Wytycznych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dotyczących kwalifikowalności wydatków na lata 2021-2027” (Warszawa, 18 listopada 2022 r.)</w:t>
      </w:r>
    </w:p>
    <w:p w14:paraId="711B6640" w14:textId="77777777" w:rsidR="00761FA1" w:rsidRDefault="00761FA1" w:rsidP="00761FA1">
      <w:pPr>
        <w:spacing w:line="276" w:lineRule="auto"/>
        <w:ind w:right="283"/>
        <w:rPr>
          <w:rFonts w:asciiTheme="minorHAnsi" w:hAnsiTheme="minorHAnsi" w:cstheme="minorHAnsi"/>
        </w:rPr>
      </w:pPr>
    </w:p>
    <w:p w14:paraId="432EABF9" w14:textId="77777777" w:rsidR="00761FA1" w:rsidRPr="000B6DF6" w:rsidRDefault="00761FA1" w:rsidP="00761FA1">
      <w:pPr>
        <w:pStyle w:val="Tekstpodstawowy"/>
        <w:spacing w:before="148" w:line="276" w:lineRule="auto"/>
        <w:ind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kapitałowe i osobowe rozumie się wzajemne powiązania między Wykonawcą a Zamawiającym polegające na:</w:t>
      </w:r>
    </w:p>
    <w:p w14:paraId="708839B5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51AD52F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prawnym lub członkami organów zarządzających lub organów nadzorczych;</w:t>
      </w:r>
    </w:p>
    <w:p w14:paraId="61712C70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stosunku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prawnym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faktycznym,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że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istnieje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uzasadniona wątpliwość co do ich bezstronności lub niezależności w związku z postępowaniem o udzielenie zamówienia.</w:t>
      </w:r>
    </w:p>
    <w:p w14:paraId="4DC29FA6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3E7390C6" w14:textId="77777777" w:rsidR="00761FA1" w:rsidRPr="000B6DF6" w:rsidRDefault="00761FA1" w:rsidP="00761FA1">
      <w:pPr>
        <w:pStyle w:val="Tekstpodstawowy"/>
        <w:spacing w:before="1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-15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2"/>
        </w:rPr>
        <w:t xml:space="preserve"> </w:t>
      </w:r>
      <w:r w:rsidRPr="000B6DF6">
        <w:rPr>
          <w:rFonts w:asciiTheme="minorHAnsi" w:hAnsiTheme="minorHAnsi" w:cstheme="minorHAnsi"/>
        </w:rPr>
        <w:t>Ustawą</w:t>
      </w:r>
      <w:r w:rsidRPr="000B6DF6">
        <w:rPr>
          <w:rFonts w:asciiTheme="minorHAnsi" w:hAnsiTheme="minorHAnsi" w:cstheme="minorHAnsi"/>
          <w:spacing w:val="-16"/>
        </w:rPr>
        <w:t xml:space="preserve"> </w:t>
      </w:r>
      <w:r w:rsidRPr="000B6DF6">
        <w:rPr>
          <w:rFonts w:asciiTheme="minorHAnsi" w:hAnsiTheme="minorHAnsi" w:cstheme="minorHAnsi"/>
        </w:rPr>
        <w:t>o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utworzeniu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Polskiej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Agencji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Rozwoju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Przedsiębiorczości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dnia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09.11.2000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  <w:spacing w:val="-5"/>
        </w:rPr>
        <w:t>r.</w:t>
      </w:r>
    </w:p>
    <w:p w14:paraId="7285E43A" w14:textId="77777777" w:rsidR="00761FA1" w:rsidRPr="000B6DF6" w:rsidRDefault="00761FA1" w:rsidP="00761FA1">
      <w:pPr>
        <w:pStyle w:val="Tekstpodstawowy"/>
        <w:spacing w:before="80"/>
        <w:ind w:right="283"/>
        <w:rPr>
          <w:rFonts w:asciiTheme="minorHAnsi" w:hAnsiTheme="minorHAnsi" w:cstheme="minorHAnsi"/>
        </w:rPr>
      </w:pPr>
    </w:p>
    <w:p w14:paraId="15917F48" w14:textId="77777777" w:rsidR="00761FA1" w:rsidRPr="000B6DF6" w:rsidRDefault="00761FA1" w:rsidP="00761FA1">
      <w:pPr>
        <w:pStyle w:val="Tekstpodstawowy"/>
        <w:spacing w:line="276" w:lineRule="auto"/>
        <w:ind w:left="900"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osobowe lub kapitałowe rozumie się powiązania między Zamawiającym lub członkami organów tego podmiotu, a wykonawcą lub członkami organów wykonawcy, polegające na:</w:t>
      </w:r>
    </w:p>
    <w:p w14:paraId="09CCAA87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</w:t>
      </w:r>
      <w:r w:rsidRPr="000B6DF6">
        <w:rPr>
          <w:rFonts w:asciiTheme="minorHAnsi" w:hAnsiTheme="minorHAnsi" w:cstheme="minorHAnsi"/>
          <w:spacing w:val="-11"/>
        </w:rPr>
        <w:t xml:space="preserve"> </w:t>
      </w:r>
      <w:r w:rsidRPr="000B6DF6">
        <w:rPr>
          <w:rFonts w:asciiTheme="minorHAnsi" w:hAnsiTheme="minorHAnsi" w:cstheme="minorHAnsi"/>
        </w:rPr>
        <w:t>w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spółce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jako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wspólnik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cywilnej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osobowej;</w:t>
      </w:r>
    </w:p>
    <w:p w14:paraId="0BB6A775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spacing w:before="40"/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posiadaniu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co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najmniej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10%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udziałów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5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akcji;</w:t>
      </w:r>
    </w:p>
    <w:p w14:paraId="7942DFA2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before="41"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 xml:space="preserve">pełnieniu funkcji członka organu nadzorczego lub zarządzającego, prokurenta, </w:t>
      </w:r>
      <w:r w:rsidRPr="000B6DF6">
        <w:rPr>
          <w:rFonts w:asciiTheme="minorHAnsi" w:hAnsiTheme="minorHAnsi" w:cstheme="minorHAnsi"/>
          <w:spacing w:val="-2"/>
        </w:rPr>
        <w:t>pełnomocnika;</w:t>
      </w:r>
    </w:p>
    <w:p w14:paraId="158A4988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90B2327" w14:textId="7533ADA9" w:rsidR="007128A8" w:rsidRDefault="007128A8" w:rsidP="00761FA1">
      <w:pPr>
        <w:pStyle w:val="NormalnyWeb"/>
        <w:numPr>
          <w:ilvl w:val="0"/>
          <w:numId w:val="7"/>
        </w:numPr>
      </w:pPr>
      <w:r>
        <w:t>Potwierdzeniem braku powiązań będzie podpis Wykonawcy pod oświadczeniem stanowiącym załącznik nr 2. Ocena odbywa się w formule „spełnia/nie spełnia”. Złożenie oferty przez podmiot powiązany skutkuje wykluczeniem z postępowania.</w:t>
      </w:r>
    </w:p>
    <w:p w14:paraId="3B50942B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Na podstawie art. 7 ust. 1 ustawy z dnia 13 kwietnia 2022 r. o szczególnych rozwiązaniach w zakresie przeciwdziałania wspieraniu agresji na Ukrainę, z udziału w postępowaniu wyklucza się m.in.:</w:t>
      </w:r>
      <w:r>
        <w:br/>
      </w:r>
      <w:r>
        <w:lastRenderedPageBreak/>
        <w:t>a) podmioty wymienione w wykazach lub listach sankcyjnych UE i Polski,</w:t>
      </w:r>
      <w:r>
        <w:br/>
        <w:t>b) wykonawców, których beneficjentem rzeczywistym jest osoba lub podmiot objęty sankcjami,</w:t>
      </w:r>
      <w:r>
        <w:br/>
        <w:t>c) wykonawców, których jednostka dominująca jest podmiotem objętym sankcjami.</w:t>
      </w:r>
    </w:p>
    <w:p w14:paraId="1D50F8FC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Zamawiający poinformuje Wykonawcę o wykluczeniu z postępowania. Oferta Wykonawcy wykluczonego zostanie uznana za odrzuconą.</w:t>
      </w:r>
    </w:p>
    <w:p w14:paraId="21C3D9BD" w14:textId="43536050" w:rsidR="00D07422" w:rsidRDefault="00D07422" w:rsidP="00D07422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Potwierdzeniem spełnienia warunku jest podpis Wykonawcy pod oświadczeniem stanowiącym załącznik </w:t>
      </w:r>
      <w:r w:rsidR="00766B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zapytania </w:t>
      </w: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>(weryfikacja na zasadzie spełnia/nie spełnia). W przypadku złożenia oferty przez Wykonawcę powiązanego kapitałowo i osobowo z Zamawiającym, zostanie on wykluczony z udziału w postępowaniu.</w:t>
      </w:r>
    </w:p>
    <w:p w14:paraId="58896E58" w14:textId="4200270F" w:rsidR="006F193B" w:rsidRPr="006F193B" w:rsidRDefault="006F193B" w:rsidP="006F193B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93B">
        <w:rPr>
          <w:rFonts w:ascii="Times New Roman" w:hAnsi="Times New Roman" w:cs="Times New Roman"/>
          <w:color w:val="0F0F0F"/>
          <w:sz w:val="24"/>
          <w:szCs w:val="24"/>
        </w:rPr>
        <w:t>O udzielenie zamówienia mogą się ubiegać Wykonawcy będący osobami fizycznymi, osobami prawnymi lub jednostkami organizacyjnymi nie posiadającymi osobowości prawnej, a także Wykonawcy ci występujący wspólnie (np</w:t>
      </w:r>
      <w:r w:rsidRPr="006F193B">
        <w:rPr>
          <w:rFonts w:ascii="Times New Roman" w:hAnsi="Times New Roman" w:cs="Times New Roman"/>
          <w:color w:val="383838"/>
          <w:sz w:val="24"/>
          <w:szCs w:val="24"/>
        </w:rPr>
        <w:t xml:space="preserve">.: </w:t>
      </w:r>
      <w:r w:rsidRPr="006F193B">
        <w:rPr>
          <w:rFonts w:ascii="Times New Roman" w:hAnsi="Times New Roman" w:cs="Times New Roman"/>
          <w:color w:val="0F0F0F"/>
          <w:sz w:val="24"/>
          <w:szCs w:val="24"/>
        </w:rPr>
        <w:t xml:space="preserve">spółka cywilna, konsorcjum), o ile spełniają </w:t>
      </w:r>
      <w:r w:rsidRPr="006F193B">
        <w:rPr>
          <w:rFonts w:ascii="Times New Roman" w:hAnsi="Times New Roman" w:cs="Times New Roman"/>
          <w:sz w:val="24"/>
          <w:szCs w:val="24"/>
        </w:rPr>
        <w:t>warunki określone w niniejszym zapytaniu ofertowym (warunek niepodlegania wykluczeniu z niżej wskazanych powodów)</w:t>
      </w:r>
    </w:p>
    <w:p w14:paraId="2B5B0B0C" w14:textId="77777777" w:rsidR="006F193B" w:rsidRPr="006F193B" w:rsidRDefault="006F193B" w:rsidP="006F19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C3A678" w14:textId="77777777" w:rsidR="006F193B" w:rsidRPr="006F193B" w:rsidRDefault="006F193B" w:rsidP="006F193B">
      <w:pPr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Z postępowania o udzielenie zamówienia wyklucza się wykonawcę:</w:t>
      </w:r>
    </w:p>
    <w:p w14:paraId="12D6450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3" w:name="mip59346952"/>
      <w:bookmarkEnd w:id="3"/>
      <w:r w:rsidRPr="006F193B">
        <w:rPr>
          <w:rFonts w:ascii="Times New Roman" w:hAnsi="Times New Roman" w:cs="Times New Roman"/>
          <w:sz w:val="24"/>
          <w:szCs w:val="24"/>
        </w:rPr>
        <w:t xml:space="preserve">1. będącego osobą fizyczną, którego prawomocnie skazano za przestępstwo: </w:t>
      </w:r>
    </w:p>
    <w:p w14:paraId="4121F10F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4E29A10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b) handlu ludźmi, o którym mowa w </w:t>
      </w:r>
      <w:hyperlink r:id="rId1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189a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2E13FF9C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c) o którym mowa w </w:t>
      </w:r>
      <w:hyperlink r:id="rId1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228-230a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w </w:t>
      </w:r>
      <w:hyperlink r:id="rId1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46-48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25 czerwca 2010 r. o sporcie (Dz.U. z 2020 r. </w:t>
      </w:r>
      <w:hyperlink r:id="rId1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1133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2021 r. </w:t>
      </w:r>
      <w:hyperlink r:id="rId1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 lub w </w:t>
      </w:r>
      <w:hyperlink r:id="rId1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54 ust. 1-4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12 maja 2011 r. o refundacji leków, środków spożywczych specjalnego przeznaczenia żywieniowego oraz wyrobów medycznych (Dz.U. z 2021 r. </w:t>
      </w:r>
      <w:hyperlink r:id="rId1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523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1292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1559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i </w:t>
      </w:r>
      <w:hyperlink r:id="rId2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041CAA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d) finansowania przestępstwa o charakterze terrorystycznym, o którym mowa w </w:t>
      </w:r>
      <w:hyperlink r:id="rId2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165a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07075CD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e) o charakterze terrorystycznym, o którym mowa w </w:t>
      </w:r>
      <w:hyperlink r:id="rId2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115 § 20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mające na celu popełnienie tego przestępstwa, </w:t>
      </w:r>
    </w:p>
    <w:p w14:paraId="4081F34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f) powierzenia wykonywania pracy małoletniemu cudzoziemcowi, o którym mowa w </w:t>
      </w:r>
      <w:hyperlink r:id="rId2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(Dz.U. </w:t>
      </w:r>
      <w:hyperlink r:id="rId2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769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2020 r. </w:t>
      </w:r>
      <w:hyperlink r:id="rId2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45EF410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g) przeciwko obrotowi gospodarczemu, o których mowa w </w:t>
      </w:r>
      <w:hyperlink r:id="rId2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296-307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oszustwa, o którym mowa w </w:t>
      </w:r>
      <w:hyperlink r:id="rId3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286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przeciwko wiarygodności dokumentów, o których mowa w </w:t>
      </w:r>
      <w:hyperlink r:id="rId3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270-277d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skarbowe, </w:t>
      </w:r>
    </w:p>
    <w:p w14:paraId="59C5DAA9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h) o którym mowa w </w:t>
      </w:r>
      <w:hyperlink r:id="rId3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1 i 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3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</w:t>
      </w:r>
    </w:p>
    <w:p w14:paraId="16625ED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- lub za odpowiedni czyn zabroniony określony w przepisach prawa obcego; </w:t>
      </w:r>
    </w:p>
    <w:p w14:paraId="56DDF31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2.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BC48D8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mip59346954"/>
      <w:bookmarkEnd w:id="4"/>
      <w:r w:rsidRPr="006F193B">
        <w:rPr>
          <w:rFonts w:ascii="Times New Roman" w:hAnsi="Times New Roman" w:cs="Times New Roman"/>
          <w:sz w:val="24"/>
          <w:szCs w:val="24"/>
        </w:rPr>
        <w:t xml:space="preserve">3. wobec którego wydano prawomocny wyrok sądu lub ostateczną decyzję administracyjną o zaleganiu z uiszczeniem podatków, opłat lub składek na ubezpieczenie społeczne lub </w:t>
      </w:r>
      <w:r w:rsidRPr="006F193B">
        <w:rPr>
          <w:rFonts w:ascii="Times New Roman" w:hAnsi="Times New Roman" w:cs="Times New Roman"/>
          <w:sz w:val="24"/>
          <w:szCs w:val="24"/>
        </w:rPr>
        <w:lastRenderedPageBreak/>
        <w:t xml:space="preserve">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E7666C2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5" w:name="mip59346955"/>
      <w:bookmarkEnd w:id="5"/>
      <w:r w:rsidRPr="006F193B">
        <w:rPr>
          <w:rFonts w:ascii="Times New Roman" w:hAnsi="Times New Roman" w:cs="Times New Roman"/>
          <w:sz w:val="24"/>
          <w:szCs w:val="24"/>
        </w:rPr>
        <w:t xml:space="preserve">4. wobec którego prawomocnie orzeczono zakaz ubiegania się o zamówienia publiczne; </w:t>
      </w:r>
    </w:p>
    <w:p w14:paraId="7F50FDD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6" w:name="mip59346956"/>
      <w:bookmarkEnd w:id="6"/>
      <w:r w:rsidRPr="006F193B">
        <w:rPr>
          <w:rFonts w:ascii="Times New Roman" w:hAnsi="Times New Roman" w:cs="Times New Roman"/>
          <w:sz w:val="24"/>
          <w:szCs w:val="24"/>
        </w:rPr>
        <w:t>5.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126E10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7" w:name="mip59346957"/>
      <w:bookmarkEnd w:id="7"/>
      <w:r w:rsidRPr="006F193B">
        <w:rPr>
          <w:rFonts w:ascii="Times New Roman" w:hAnsi="Times New Roman" w:cs="Times New Roman"/>
          <w:sz w:val="24"/>
          <w:szCs w:val="24"/>
        </w:rPr>
        <w:t xml:space="preserve">6. jeżeli, w przypadkach, o których mowa w </w:t>
      </w:r>
      <w:hyperlink r:id="rId3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85 ust. 1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2B935469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E1A0095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B) Z udziału w postępowaniu Zamawiający wyklucza Wykonawców wobec których otwarto likwidację lub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695360F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547C6CD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C) Z udziału w postępowaniu Zamawiający wyklucza Wykonawcę, do którego stosuje się przepis art. 7 ustawy z dnia 13 kwietnia 2022 r. o szczególnych rozwiązaniach w zakresie przeciwdziałania wspieraniu agresji na Ukrainę oraz służących ochronie bezpieczeństwa narodowego (Dz. U. z 2022r., poz. 835), tj. wykonawcę:</w:t>
      </w:r>
    </w:p>
    <w:p w14:paraId="1DA268C9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wymienionego w wykazach określonych w rozporządzeniu Rady (WE) nr 765/2006 z dnia 18 maja 2006 r. dotyczącym środków ograniczających w związku z sytuacją na Białorusi i udziałem Białorusi w agresji Rosji wobec Ukrainy (Dz. Urz. UE L 134 z 20.05.2006 ze zm., dalej rozporządzenie 765/2006) i rozporządzeniu Rady (UE) nr 269/2014 z dnia 17 marca 2014 r. w sprawie środków ograniczających w odniesieniu do działań podważających integralność terytorialną, suwerenność i niezależność Ukrainy lub im zagrażających (Dz.Urz. UE L 78 z 17.03.2014 ze zm., dalej rozporządzenie 269/2014) albo wpisanego na listę na podstawie decyzji w sprawie wpisu na listę rozstrzygającej o zastosowaniu środka, o którym mowa w art. 1 pkt 3 w/w ustawy;</w:t>
      </w:r>
    </w:p>
    <w:p w14:paraId="7A9AB757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beneficjentem rzeczywistym w rozumieniu ustawy z dnia 1 marca 2018r. o przeciwdziałaniu praniu pieniędzy oraz finansowaniu terroryzmu (t. jedn. Dz.U.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14:paraId="1C787A05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</w:t>
      </w:r>
      <w:r w:rsidRPr="006F193B">
        <w:rPr>
          <w:rFonts w:ascii="Times New Roman" w:hAnsi="Times New Roman" w:cs="Times New Roman"/>
          <w:sz w:val="24"/>
          <w:szCs w:val="24"/>
        </w:rPr>
        <w:lastRenderedPageBreak/>
        <w:t>dominującą od dnia 24 lutego 2022 r., o ile został wpisany na listę na podstawie decyzji w sprawie wpisu na listę rozstrzygającej o zastosowaniu środka, o którym mowa w art. 1 pkt 3 w/w ustawy.</w:t>
      </w:r>
    </w:p>
    <w:p w14:paraId="3F1C9DB9" w14:textId="54EDDD91" w:rsidR="006F193B" w:rsidRDefault="006F193B" w:rsidP="00E90781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EFC1D1" w14:textId="77777777" w:rsid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59D811" w14:textId="77777777" w:rsidR="000D7FA1" w:rsidRDefault="000D7FA1" w:rsidP="000D7FA1">
      <w:pPr>
        <w:pStyle w:val="NormalnyWeb"/>
      </w:pPr>
      <w:r>
        <w:rPr>
          <w:rStyle w:val="Pogrubienie"/>
          <w:rFonts w:eastAsiaTheme="majorEastAsia"/>
        </w:rPr>
        <w:t>IX. WYKAZ NIEZBĘDNYCH OŚWIADCZEŃ I DOKUMENTÓW</w:t>
      </w:r>
    </w:p>
    <w:p w14:paraId="77C2B494" w14:textId="77777777" w:rsidR="000D7FA1" w:rsidRDefault="000D7FA1" w:rsidP="000D7FA1">
      <w:pPr>
        <w:pStyle w:val="NormalnyWeb"/>
      </w:pPr>
      <w:r>
        <w:t>Aby oferta została uznana za ważną, Wykonawca musi dostarczyć:</w:t>
      </w:r>
    </w:p>
    <w:p w14:paraId="741F811E" w14:textId="33738EE8" w:rsidR="004E42D2" w:rsidRDefault="004E42D2" w:rsidP="000D7FA1">
      <w:pPr>
        <w:pStyle w:val="NormalnyWeb"/>
      </w:pPr>
      <w:r>
        <w:t>A)</w:t>
      </w:r>
    </w:p>
    <w:p w14:paraId="039678A5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Wypełniony Formularz ofertowy</w:t>
      </w:r>
      <w:r>
        <w:t xml:space="preserve"> – załącznik nr 1 do zapytania ofertowego.</w:t>
      </w:r>
    </w:p>
    <w:p w14:paraId="3E9F148E" w14:textId="38406AE8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 xml:space="preserve">Oświadczenie o braku </w:t>
      </w:r>
      <w:r w:rsidR="008071F6">
        <w:rPr>
          <w:rStyle w:val="Pogrubienie"/>
          <w:rFonts w:eastAsiaTheme="majorEastAsia"/>
        </w:rPr>
        <w:t>podstaw do wykluczenia</w:t>
      </w:r>
      <w:r>
        <w:t xml:space="preserve"> – załącznik nr 2.</w:t>
      </w:r>
    </w:p>
    <w:p w14:paraId="77E4516B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spełnieniu obowiązku informacyjnego</w:t>
      </w:r>
      <w:r>
        <w:t xml:space="preserve"> – załącznik nr 3.</w:t>
      </w:r>
    </w:p>
    <w:p w14:paraId="0D145ACE" w14:textId="55207B3E" w:rsidR="000D7FA1" w:rsidRDefault="00100240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Wykaz dostaw</w:t>
      </w:r>
      <w:r w:rsidR="000D7FA1">
        <w:t xml:space="preserve"> – załącznik nr 4.</w:t>
      </w:r>
    </w:p>
    <w:p w14:paraId="60EC37B9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wykonawcy</w:t>
      </w:r>
      <w:r>
        <w:t xml:space="preserve"> – załącznik nr 5.</w:t>
      </w:r>
    </w:p>
    <w:p w14:paraId="52406348" w14:textId="7AAA6D9A" w:rsidR="00100240" w:rsidRDefault="00100240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 xml:space="preserve">Oświadczenie </w:t>
      </w:r>
      <w:r>
        <w:t>– załącznik nr 6</w:t>
      </w:r>
    </w:p>
    <w:p w14:paraId="61229876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Aktualny dokument rejestrowy</w:t>
      </w:r>
      <w:r>
        <w:t xml:space="preserve"> – wymagany tylko wtedy, gdy nie można go pobrać z:</w:t>
      </w:r>
    </w:p>
    <w:p w14:paraId="073FC20F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5" w:tgtFrame="_new" w:history="1">
        <w:r>
          <w:rPr>
            <w:rStyle w:val="Hipercze"/>
            <w:rFonts w:eastAsiaTheme="majorEastAsia"/>
          </w:rPr>
          <w:t>KRS</w:t>
        </w:r>
      </w:hyperlink>
      <w:r>
        <w:t xml:space="preserve"> lub</w:t>
      </w:r>
    </w:p>
    <w:p w14:paraId="34046F19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6" w:tgtFrame="_new" w:history="1">
        <w:r>
          <w:rPr>
            <w:rStyle w:val="Hipercze"/>
            <w:rFonts w:eastAsiaTheme="majorEastAsia"/>
          </w:rPr>
          <w:t>CEIDG</w:t>
        </w:r>
      </w:hyperlink>
      <w:r>
        <w:t>.</w:t>
      </w:r>
    </w:p>
    <w:p w14:paraId="2F1E6CB4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Pełnomocnictwo</w:t>
      </w:r>
      <w:r>
        <w:t xml:space="preserve"> – jeśli ofertę podpisuje osoba niewskazana w dokumentach rejestrowych.</w:t>
      </w:r>
    </w:p>
    <w:p w14:paraId="3D3CFFF2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t xml:space="preserve">Wszystkie dokumenty muszą być </w:t>
      </w:r>
      <w:r>
        <w:rPr>
          <w:rStyle w:val="Pogrubienie"/>
          <w:rFonts w:eastAsiaTheme="majorEastAsia"/>
        </w:rPr>
        <w:t>podpisane przez osobę uprawnioną</w:t>
      </w:r>
      <w:r>
        <w:t xml:space="preserve"> do reprezentowania Wykonawcy lub osobę posiadającą stosowne pełnomocnictwo.</w:t>
      </w:r>
    </w:p>
    <w:p w14:paraId="09F6C25B" w14:textId="3165BD56" w:rsidR="0019673D" w:rsidRDefault="004E42D2" w:rsidP="0019673D">
      <w:pPr>
        <w:pStyle w:val="NormalnyWeb"/>
        <w:ind w:left="360"/>
      </w:pPr>
      <w:r>
        <w:t>B)</w:t>
      </w:r>
    </w:p>
    <w:p w14:paraId="5DE84110" w14:textId="6E78F680" w:rsidR="004E42D2" w:rsidRDefault="004E42D2" w:rsidP="004E42D2">
      <w:pPr>
        <w:pStyle w:val="NormalnyWeb"/>
        <w:ind w:firstLine="360"/>
      </w:pPr>
      <w:r>
        <w:rPr>
          <w:rStyle w:val="Pogrubienie"/>
          <w:rFonts w:eastAsiaTheme="majorEastAsia"/>
        </w:rPr>
        <w:t>1. Uzupełnienia i wyjaśnienia:</w:t>
      </w:r>
    </w:p>
    <w:p w14:paraId="3214DCB1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>Jeśli oferta będzie niekompletna (brak danych lub załączników), Zamawiający wezwie Wykonawcę do uzupełnienia dokumentów.</w:t>
      </w:r>
    </w:p>
    <w:p w14:paraId="6563343C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 xml:space="preserve">Brak poprawnie wypełnionego </w:t>
      </w:r>
      <w:r>
        <w:rPr>
          <w:rStyle w:val="Pogrubienie"/>
          <w:rFonts w:eastAsiaTheme="majorEastAsia"/>
        </w:rPr>
        <w:t>Formularza ofertowego</w:t>
      </w:r>
      <w:r>
        <w:t xml:space="preserve"> (załącznik nr 1) lub złożenie go w niewłaściwej formie może spowodować odrzucenie oferty – bez prawa do roszczeń wobec Zamawiającego.</w:t>
      </w:r>
    </w:p>
    <w:p w14:paraId="0F185F10" w14:textId="77777777" w:rsidR="0023582D" w:rsidRDefault="0023582D" w:rsidP="0023582D">
      <w:pPr>
        <w:pStyle w:val="NormalnyWeb"/>
        <w:numPr>
          <w:ilvl w:val="0"/>
          <w:numId w:val="4"/>
        </w:numPr>
      </w:pPr>
      <w:r>
        <w:t>Rażąco niska cena:</w:t>
      </w:r>
    </w:p>
    <w:p w14:paraId="6DC0BBD1" w14:textId="5B2E023A" w:rsidR="0023582D" w:rsidRDefault="0023582D" w:rsidP="0023582D">
      <w:pPr>
        <w:pStyle w:val="NormalnyWeb"/>
        <w:ind w:left="720"/>
      </w:pPr>
      <w:r>
        <w:t>Jeżeli zaoferowana cena lub koszt są o ponad 30% niższe od średniej cen wszystkich ważnych ofert lub budzą wątpliwości co do możliwości realizacji zamówienia, Zamawiający może wezwać Wykonawcę do złożenia wyjaśnień i przedstawienia dowodów kalkulacji ceny.</w:t>
      </w:r>
    </w:p>
    <w:p w14:paraId="08E4AA4F" w14:textId="225FDABA" w:rsidR="0023582D" w:rsidRDefault="0023582D" w:rsidP="0023582D">
      <w:pPr>
        <w:pStyle w:val="NormalnyWeb"/>
        <w:ind w:left="720"/>
      </w:pPr>
      <w:r>
        <w:t>Wyjaśnienia będą oceniane wspólnie z Wykonawcą. Jeśli dowody nie uzasadniają podanej ceny/kosztu – oferta może zostać odrzucona.</w:t>
      </w:r>
    </w:p>
    <w:p w14:paraId="21DAA9E0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X. Komunikacja z Wykonawcami i przekazywanie dokumentów</w:t>
      </w:r>
    </w:p>
    <w:p w14:paraId="5CB3B47D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lastRenderedPageBreak/>
        <w:t xml:space="preserve">Wszystkie czynności w postępowaniu (ogłoszenie zapytania, wymiana informacji, przekazywanie oświadczeń i dokumentów) odbywają się wyłącznie </w:t>
      </w:r>
      <w:r w:rsidRPr="00676E19">
        <w:rPr>
          <w:b/>
          <w:bCs/>
        </w:rPr>
        <w:t>przez Bazę Konkurencyjności</w:t>
      </w:r>
      <w:r w:rsidRPr="00676E19">
        <w:t>:</w:t>
      </w:r>
      <w:r w:rsidRPr="00676E19">
        <w:br/>
      </w:r>
      <w:hyperlink r:id="rId37" w:tgtFrame="_new" w:history="1">
        <w:r w:rsidRPr="00676E19">
          <w:rPr>
            <w:rStyle w:val="Hipercze"/>
          </w:rPr>
          <w:t>https://bazakonkurencyjnosci.funduszeeuropejskie.gov.pl/</w:t>
        </w:r>
      </w:hyperlink>
    </w:p>
    <w:p w14:paraId="75200F80" w14:textId="29C62A35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Oferty i dokumenty złożone w inny sposób nie będą rozpatrywane, z wyjątkiem sytuacji, gdy korzystanie z Bazy jest niemożliwe – wtedy korespondencję można przesłać na adres e-mail: </w:t>
      </w:r>
      <w:r w:rsidR="00C83ECB" w:rsidRPr="00C83ECB">
        <w:rPr>
          <w:b/>
          <w:bCs/>
        </w:rPr>
        <w:t>maciek@rzankowski.com</w:t>
      </w:r>
    </w:p>
    <w:p w14:paraId="69FF9783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Wykonawca może wystąpić o wyjaśnienie treści zapytania. Zamawiający udziela odpowiedzi:</w:t>
      </w:r>
    </w:p>
    <w:p w14:paraId="0D6459BB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nie później niż 2 dni przed terminem składania ofert,</w:t>
      </w:r>
    </w:p>
    <w:p w14:paraId="5DD305F1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pod warunkiem, że wniosek wpłynął najpóźniej do końca dnia, w którym mija połowa terminu na składanie ofert.</w:t>
      </w:r>
      <w:r w:rsidRPr="00676E19">
        <w:br/>
        <w:t>Wnioski złożone po tym terminie lub dotyczące już udzielonych odpowiedzi mogą pozostać bez rozpatrzenia.</w:t>
      </w:r>
    </w:p>
    <w:p w14:paraId="0397D26F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Treść pytań i odpowiedzi, bez ujawniania źródła zapytania, publikowana jest w Bazie Konkurencyjności.</w:t>
      </w:r>
    </w:p>
    <w:p w14:paraId="7270A4AB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Zamawiający może zmienić treść zapytania przed upływem terminu składania ofert. Zmiany publikowane są w Bazie Konkurencyjności i stają się integralną częścią dokumentacji. W razie potrzeby termin składania ofert zostanie przedłużony.</w:t>
      </w:r>
    </w:p>
    <w:p w14:paraId="666A24BC" w14:textId="67A51B78" w:rsidR="00676E19" w:rsidRPr="00676E19" w:rsidRDefault="00676E19" w:rsidP="00676E19">
      <w:pPr>
        <w:pStyle w:val="NormalnyWeb"/>
      </w:pPr>
    </w:p>
    <w:p w14:paraId="111040CD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XI. Termin związania ofertą</w:t>
      </w:r>
    </w:p>
    <w:p w14:paraId="3792BFA8" w14:textId="77777777" w:rsidR="00676E19" w:rsidRPr="00676E19" w:rsidRDefault="00676E19" w:rsidP="00676E19">
      <w:pPr>
        <w:pStyle w:val="NormalnyWeb"/>
        <w:numPr>
          <w:ilvl w:val="0"/>
          <w:numId w:val="15"/>
        </w:numPr>
      </w:pPr>
      <w:r w:rsidRPr="00676E19">
        <w:t xml:space="preserve">Wykonawca jest związany ofertą przez </w:t>
      </w:r>
      <w:r w:rsidRPr="00676E19">
        <w:rPr>
          <w:b/>
          <w:bCs/>
        </w:rPr>
        <w:t>30 dni</w:t>
      </w:r>
      <w:r w:rsidRPr="00676E19">
        <w:t>, licząc od dnia upływu terminu składania ofert.</w:t>
      </w:r>
    </w:p>
    <w:p w14:paraId="13CF58F1" w14:textId="441BC600" w:rsidR="00676E19" w:rsidRPr="00676E19" w:rsidRDefault="00676E19" w:rsidP="00676E19">
      <w:pPr>
        <w:pStyle w:val="NormalnyWeb"/>
      </w:pPr>
    </w:p>
    <w:p w14:paraId="1493BEE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XII. Przygotowanie i złożenie oferty</w:t>
      </w:r>
    </w:p>
    <w:p w14:paraId="030FD4AE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musi być przygotowana w formie elektronicznej (skan podpisanych dokumentów) i złożona wyłącznie przez Bazę Konkurencyjności.</w:t>
      </w:r>
    </w:p>
    <w:p w14:paraId="115EB72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Każdy Wykonawca może złożyć tylko jedną ofertę.</w:t>
      </w:r>
    </w:p>
    <w:p w14:paraId="79A4555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powinna być kompletna, zgodna z wymogami zapytania oraz wzorami załączników.</w:t>
      </w:r>
    </w:p>
    <w:p w14:paraId="306BC29A" w14:textId="19642DFB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Dokumenty muszą być przygotowane starannie i czytelnie oraz podpisane przez osoby uprawnione do reprezentacji (zgodnie z rejestrem/CEIDG</w:t>
      </w:r>
      <w:r w:rsidR="00F278D6">
        <w:t>/KRS</w:t>
      </w:r>
      <w:r w:rsidRPr="00676E19">
        <w:t>) lub pełnomocnika. Jeżeli wymagane są podpisy kilku osób – wszystkie muszą podpisać komplet dokumentów.</w:t>
      </w:r>
    </w:p>
    <w:p w14:paraId="3115647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Jeżeli ofertę podpisuje pełnomocnik – pełnomocnictwo należy dołączyć do oferty.</w:t>
      </w:r>
    </w:p>
    <w:p w14:paraId="1CBCE16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 czasu upływu terminu składania ofert Wykonawca może zmienić lub wycofać swoją ofertę.</w:t>
      </w:r>
    </w:p>
    <w:p w14:paraId="151F3B81" w14:textId="7887CE0E" w:rsidR="00676E19" w:rsidRPr="00676E19" w:rsidRDefault="00676E19" w:rsidP="00676E19">
      <w:pPr>
        <w:pStyle w:val="NormalnyWeb"/>
      </w:pPr>
    </w:p>
    <w:p w14:paraId="6A3A819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XIII. Termin i miejsce składania oraz oceny ofert</w:t>
      </w:r>
    </w:p>
    <w:p w14:paraId="618AE48F" w14:textId="51A3925D" w:rsidR="00676E19" w:rsidRP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lastRenderedPageBreak/>
        <w:t>Składanie ofert:</w:t>
      </w:r>
      <w:r w:rsidRPr="00676E19">
        <w:t xml:space="preserve"> wyłącznie w formie elektronicznej (skan podpisanych dokumentów) przez Bazę Konkurencyjności,</w:t>
      </w:r>
      <w:r w:rsidRPr="00676E19">
        <w:br/>
        <w:t xml:space="preserve">do dnia </w:t>
      </w:r>
      <w:r w:rsidR="00214568">
        <w:rPr>
          <w:b/>
          <w:bCs/>
        </w:rPr>
        <w:t>11</w:t>
      </w:r>
      <w:r w:rsidR="00C9198B">
        <w:rPr>
          <w:b/>
          <w:bCs/>
        </w:rPr>
        <w:t>.02</w:t>
      </w:r>
      <w:r w:rsidR="00100240">
        <w:rPr>
          <w:b/>
          <w:bCs/>
        </w:rPr>
        <w:t>.2026</w:t>
      </w:r>
      <w:r w:rsidRPr="00676E19">
        <w:rPr>
          <w:b/>
          <w:bCs/>
        </w:rPr>
        <w:t xml:space="preserve"> r., godz. </w:t>
      </w:r>
      <w:r w:rsidR="00214568">
        <w:rPr>
          <w:b/>
          <w:bCs/>
        </w:rPr>
        <w:t>07</w:t>
      </w:r>
      <w:r w:rsidRPr="00676E19">
        <w:rPr>
          <w:b/>
          <w:bCs/>
        </w:rPr>
        <w:t>:00</w:t>
      </w:r>
      <w:r w:rsidRPr="00676E19">
        <w:t>.</w:t>
      </w:r>
    </w:p>
    <w:p w14:paraId="286F2634" w14:textId="77777777" w:rsid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Ocena ofert:</w:t>
      </w:r>
      <w:r w:rsidRPr="00676E19">
        <w:t xml:space="preserve"> w siedzibie Zamawiającego, po upływie terminu składania ofert.</w:t>
      </w:r>
    </w:p>
    <w:p w14:paraId="004291B6" w14:textId="77777777" w:rsidR="009A6826" w:rsidRDefault="009A6826" w:rsidP="009A6826">
      <w:pPr>
        <w:pStyle w:val="NormalnyWeb"/>
        <w:rPr>
          <w:b/>
          <w:bCs/>
        </w:rPr>
      </w:pPr>
    </w:p>
    <w:p w14:paraId="15E10C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XIV. Sposób obliczenia ceny</w:t>
      </w:r>
    </w:p>
    <w:p w14:paraId="759C351E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Cenę oferty należy podać w PLN lub w walucie obcej (dokładność: dwa miejsca po przecinku).</w:t>
      </w:r>
    </w:p>
    <w:p w14:paraId="04AEB0E5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Ceny w walucie obcej będą przeliczane według średniego kursu NBP z dnia publikacji zapytania ofertowego.</w:t>
      </w:r>
    </w:p>
    <w:p w14:paraId="3CC4F15F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Ceną oferty jest cena netto wpisana w Formularzu ofertowym (Załącznik nr 1).</w:t>
      </w:r>
    </w:p>
    <w:p w14:paraId="6A6C9B7B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Cena musi obejmować wszystkie koszty realizacji zamówienia (bez dodatkowych roszczeń).</w:t>
      </w:r>
    </w:p>
    <w:p w14:paraId="6395B2F2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Zamawiający poprawi oczywiste omyłki pisarskie i rachunkowe, informując o tym Wykonawcę.</w:t>
      </w:r>
    </w:p>
    <w:p w14:paraId="00FED206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Omyłka rachunkowa to każdy błędny wynik obliczeń przy prawidłowych składnikach działania.</w:t>
      </w:r>
    </w:p>
    <w:p w14:paraId="4ACBD711" w14:textId="3C0DA409" w:rsidR="009A6826" w:rsidRPr="009A6826" w:rsidRDefault="009A6826" w:rsidP="009A6826">
      <w:pPr>
        <w:pStyle w:val="NormalnyWeb"/>
      </w:pPr>
    </w:p>
    <w:p w14:paraId="09068B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XV. Kryteria oceny ofert</w:t>
      </w:r>
    </w:p>
    <w:p w14:paraId="5B1FE19D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Do oceny punktowej trafiają tylko oferty nieodrzucone.</w:t>
      </w:r>
    </w:p>
    <w:p w14:paraId="711F1807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 xml:space="preserve">Kryterium: </w:t>
      </w:r>
      <w:r w:rsidRPr="009A6826">
        <w:rPr>
          <w:b/>
          <w:bCs/>
        </w:rPr>
        <w:t>Cena – 100% (100 pkt)</w:t>
      </w:r>
      <w:r w:rsidRPr="009A6826">
        <w:t>.</w:t>
      </w:r>
    </w:p>
    <w:p w14:paraId="50E9B622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Wzór:</w:t>
      </w:r>
    </w:p>
    <w:p w14:paraId="037FE7B6" w14:textId="77777777" w:rsidR="00EA1F0E" w:rsidRDefault="00EA1F0E" w:rsidP="009A6826">
      <w:pPr>
        <w:pStyle w:val="NormalnyWeb"/>
      </w:pPr>
      <w:r w:rsidRPr="00EA1F0E">
        <w:t>Oferty będą oceniane wyłącznie na podstawie kryterium ceny o wadze 100 pkt. Punkty w kryterium ceny zostaną obliczone według wzoru:</w:t>
      </w:r>
    </w:p>
    <w:p w14:paraId="21B951BA" w14:textId="77777777" w:rsidR="00EA1F0E" w:rsidRDefault="00EA1F0E" w:rsidP="009A6826">
      <w:pPr>
        <w:pStyle w:val="NormalnyWeb"/>
      </w:pPr>
      <w:r w:rsidRPr="00EA1F0E">
        <w:t xml:space="preserve">C = Cn/Cb x 100 pkt, </w:t>
      </w:r>
    </w:p>
    <w:p w14:paraId="3C60F633" w14:textId="77777777" w:rsidR="00EA1F0E" w:rsidRDefault="00EA1F0E" w:rsidP="009A6826">
      <w:pPr>
        <w:pStyle w:val="NormalnyWeb"/>
      </w:pPr>
      <w:r w:rsidRPr="00EA1F0E">
        <w:t xml:space="preserve">gdzie C oznacza liczbę punktów przyznanych w kryterium ceny, </w:t>
      </w:r>
    </w:p>
    <w:p w14:paraId="03701A4A" w14:textId="77777777" w:rsidR="00EA1F0E" w:rsidRDefault="00EA1F0E" w:rsidP="009A6826">
      <w:pPr>
        <w:pStyle w:val="NormalnyWeb"/>
      </w:pPr>
      <w:r w:rsidRPr="00EA1F0E">
        <w:t xml:space="preserve">Cn - najniższą cenę spośród wszystkich ofert, a </w:t>
      </w:r>
    </w:p>
    <w:p w14:paraId="797F6128" w14:textId="6ED1D89E" w:rsidR="009A6826" w:rsidRDefault="00EA1F0E" w:rsidP="00EA1F0E">
      <w:pPr>
        <w:pStyle w:val="NormalnyWeb"/>
      </w:pPr>
      <w:r w:rsidRPr="00EA1F0E">
        <w:t>Cb – cenę oferty badanej</w:t>
      </w:r>
    </w:p>
    <w:p w14:paraId="230722F7" w14:textId="77777777" w:rsidR="00EA1F0E" w:rsidRPr="009A6826" w:rsidRDefault="00EA1F0E" w:rsidP="009A6826">
      <w:pPr>
        <w:pStyle w:val="NormalnyWeb"/>
      </w:pPr>
    </w:p>
    <w:p w14:paraId="26BF33CB" w14:textId="725AC874" w:rsidR="009A6826" w:rsidRPr="009A6826" w:rsidRDefault="009A6826" w:rsidP="009A6826">
      <w:pPr>
        <w:pStyle w:val="NormalnyWeb"/>
      </w:pPr>
    </w:p>
    <w:p w14:paraId="1032BAC1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XVI. Czynności po wyborze oferty</w:t>
      </w:r>
    </w:p>
    <w:p w14:paraId="053346F3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Informacja o wyborze zostanie opublikowana w Bazie Konkurencyjności.</w:t>
      </w:r>
    </w:p>
    <w:p w14:paraId="1B357AAC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Do podpisania umowy Wykonawca musi posiadać dokumenty potwierdzające umocowanie (jeśli nie były w ofercie).</w:t>
      </w:r>
    </w:p>
    <w:p w14:paraId="6DAFDA45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lastRenderedPageBreak/>
        <w:t>Dwukrotne nieusprawiedliwione niestawienie się na podpisanie umowy oznacza rezygnację.</w:t>
      </w:r>
    </w:p>
    <w:p w14:paraId="0E557557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W przypadku uchylenia się od podpisania umowy przez wybranego Wykonawcę, Zamawiający może wybrać kolejną najkorzystniejszą ofertę.</w:t>
      </w:r>
    </w:p>
    <w:p w14:paraId="7F835036" w14:textId="1FC90C85" w:rsidR="009A6826" w:rsidRPr="009A6826" w:rsidRDefault="009A6826" w:rsidP="009A6826">
      <w:pPr>
        <w:pStyle w:val="NormalnyWeb"/>
      </w:pPr>
    </w:p>
    <w:p w14:paraId="6BA91E0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XVII. Warunki zmian umowy</w:t>
      </w:r>
    </w:p>
    <w:p w14:paraId="2BB980AB" w14:textId="77777777" w:rsidR="006D589C" w:rsidRPr="009A6826" w:rsidRDefault="006D589C" w:rsidP="006D589C">
      <w:pPr>
        <w:pStyle w:val="NormalnyWeb"/>
      </w:pPr>
      <w:r w:rsidRPr="009A6826">
        <w:t>Możliwe są m.in.:</w:t>
      </w:r>
    </w:p>
    <w:p w14:paraId="0689FC10" w14:textId="77777777" w:rsidR="006D589C" w:rsidRPr="00C04F75" w:rsidRDefault="006D589C" w:rsidP="006D589C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 możliwość zmiany zawartej umowy w stosunku do treści wybranej oferty, z tym że zmiana postanowień zawartej umowy w stosunku do treści oferty, na podstawie której dokonano wyboru Wykonawcy, w szczególności w następującym zakresie i w następujących przypadkach:</w:t>
      </w:r>
    </w:p>
    <w:p w14:paraId="7697A06A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Zamawiający przewiduje możliwość zmiany zawartej umowy w stosunku do treści wybranej oferty, z tym że zmiana postanowień zawartej umowy w stosunku do treści oferty, na podstawie której dokonano wyboru Wykonawcy, w szczególności w następującym zakresie i w następujących przypadkach:</w:t>
      </w:r>
    </w:p>
    <w:p w14:paraId="31F201F6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a) Zmiany terminu realizacji umowy, w tym harmonogramu realizacji umowy wynikające z postanowień umowy o dofinansowanie Zamawiającego z Operatorem, w tym, jeżeli umowa ta została zawarta lub zmieniona aneksem po udzieleniu zamówienia;</w:t>
      </w:r>
    </w:p>
    <w:p w14:paraId="2C421329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b) Zamawiający przewiduje możliwość zmiany umowy w zakresie wydłużenia terminu wykonania umowy w przypadku zdarzeń losowych lub z przyczyn niezależnych od Zamawiającego i Wykonawcy;</w:t>
      </w:r>
    </w:p>
    <w:p w14:paraId="7DE5C8BC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c) Zamawiający dopuszcza możliwość wydłużenia okresu realizacji zamówienia w przypadku wystąpienia okoliczności niemożliwych do przewidzenia na etapie ofertowania przez Zamawiającego oraz Oferenta;</w:t>
      </w:r>
    </w:p>
    <w:p w14:paraId="7352C104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d) W każdym przypadku, gdy zmiana jest korzystna dla Zamawiającego (np. powoduje skrócenie terminu realizacji przedmiotu umowy, zmniejszenie wartości zamówienia);</w:t>
      </w:r>
    </w:p>
    <w:p w14:paraId="48C3A5DF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e) Zmian nazwy, siedziby firmy, zmiany teleadresowe, ilości i numerów kont bankowych Wykonawcy lub Zamawiającego (zmiany podmiotowe);</w:t>
      </w:r>
    </w:p>
    <w:p w14:paraId="14BF39C0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f) Zmiany osób reprezentujących w trakcie realizacji umowy interesy Stron;</w:t>
      </w:r>
    </w:p>
    <w:p w14:paraId="07173725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g) Zmian przepisów obowiązującego prawa dotyczącego umowy;</w:t>
      </w:r>
    </w:p>
    <w:p w14:paraId="20AB495B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h) Z powodu uzasadnionych zmian w zakresie sposobu wykonania przedmiotu zamówienia proponowanych przez Zamawiającego lub Wykonawcę, jeżeli zmiany te są korzystne dla Zamawiającego i nie ograniczają przedmiotu zamówienia zawartego w zapytaniu ofertowym;</w:t>
      </w:r>
    </w:p>
    <w:p w14:paraId="6629E366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 xml:space="preserve">i) Zmiany sposobu realizacji dostawy oraz pozostałych zobowiązań Wykonawcy, w szczególności w następstwie siły wyższej, tj. zdarzenia zewnętrznego, niemożliwego do przewidzenia i niemożliwego do zapobieżenia (niemożność zapobieżenia nie tyle samemu zjawisku, co jego następstwom, na które Strona nie ma wpływu i której nie można przypisać drugiej Stronie), w tym m.in. katastrofa naturalna, katastrofalne działanie, ustanowienie stanu klęski żywiołowej, epidemia, ograniczenia z powodu kwarantanny, strajk, zamieszki uliczne, pożar, eksplozja, wojna lub rewolucja, atak terrorystyczny, nieprzewidziane warunki pogodowe oraz inne okoliczności zewnętrzne lub wewnętrzne mogące mieć wpływ na realizację postanowień umowy; jeżeli siła wyższa uniemożliwia lub przewiduje się, że uniemożliwi którejkolwiek ze Stron wykonanie dostawy bądź pozostałych zobowiązań wynikających z umowy, to Strona ta </w:t>
      </w: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lastRenderedPageBreak/>
        <w:t>powiadomi drugą stronę o zaistniałym wydarzeniu lub okolicznościach i wyszczególni zobowiązania, których wykonanie będzie uniemożliwione w ich wyniku; powiadomienie to zostanie przekazane niezwłocznie od momentu powzięcia wiedzy o wydarzeniach bądź okolicznościach;</w:t>
      </w:r>
    </w:p>
    <w:p w14:paraId="7005BADC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j) Zmiany terminu i zakresu realizacji dostawy w przypadku wystąpienia działań osób trzecich uniemożliwiających wykonanie dostawy, za które to działania nie ponosi winy którakolwiek ze Stron umowy;</w:t>
      </w:r>
    </w:p>
    <w:p w14:paraId="26DE7EF6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k) Powstania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14:paraId="40B972B7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l) Zmiany stawki podatku od towarów i usług VAT</w:t>
      </w:r>
    </w:p>
    <w:p w14:paraId="2572BE09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m) </w:t>
      </w: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pozostałe:</w:t>
      </w:r>
    </w:p>
    <w:p w14:paraId="3DF113CB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gdy ze strony Instytucji Pośredniczącej pojawi się konieczność zmiany sposobu wykonania zamówienia przez Oferenta,</w:t>
      </w:r>
    </w:p>
    <w:p w14:paraId="6491393F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istotnych zmian w zakresie przedmiotu i sposobu realizacji Umowy niespowodowanych działaniem lub zaniechaniem którejkolwiek ze Stron Umowy,</w:t>
      </w:r>
    </w:p>
    <w:p w14:paraId="324E124F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 zmiana Wytycznych w zakresie kwalifikowalności wydatków w ramach EFRR na lata 2021-2027 lub innych obowiązujących Wytycznych,</w:t>
      </w:r>
    </w:p>
    <w:p w14:paraId="7821342B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 zmiana w interpretacjach Wytycznych,</w:t>
      </w:r>
    </w:p>
    <w:p w14:paraId="2CDB3CCD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 zmiana przepisów prawa powszechnie obowiązującego, skutkująca koniecznością wprowadzenia zmian do zawartej Umowy,</w:t>
      </w:r>
    </w:p>
    <w:p w14:paraId="71B83C97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Wynikną rozbieżności i niejasności w Umowie, których nie będzie można usunąć w inny sposób niż poprzez zmianę postanowień Umowy,</w:t>
      </w:r>
    </w:p>
    <w:p w14:paraId="43F96EEE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 konieczność likwidacji pomyłek pisarskich i rachunkowych w treści Umowy,</w:t>
      </w:r>
    </w:p>
    <w:p w14:paraId="532186E3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Nastąpią okoliczności, których Zamawiający działając z należytą starannością nie mógł przewidzieć, a zmiana postanowień w Umowie nie prowadzi do zmiany charakteru Umowy lub w lepszy sposób zabezpieczy cele projektu,</w:t>
      </w:r>
    </w:p>
    <w:p w14:paraId="484097EB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Zmiany terminu wykonania zamówienia, w przypadku, gdy z powodów niezależnych od Wykonawcy nie będzie możliwe wykonanie zamówienia w zakładanym terminie.</w:t>
      </w:r>
    </w:p>
    <w:p w14:paraId="3E3C338C" w14:textId="353400E3" w:rsidR="006D589C" w:rsidRPr="00266424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Zmiany terminu wykonania zamówienia, w przypadku, gdy z powodów niezależnych od Wykonawcy warunki pogodowe nie pozwolą na dostawę i testy w zakładanym terminie</w:t>
      </w:r>
    </w:p>
    <w:p w14:paraId="269248AB" w14:textId="77777777" w:rsidR="006D589C" w:rsidRPr="00123B0E" w:rsidRDefault="006D589C" w:rsidP="006D589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FA948C" w14:textId="77777777" w:rsidR="006D589C" w:rsidRPr="00123B0E" w:rsidRDefault="006D589C" w:rsidP="006D589C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8" w:name="_Hlk21611994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Zmiany i uzupełnienia do umowy wymagają formy pisemnej obejmującej zgodę obu stron.</w:t>
      </w:r>
    </w:p>
    <w:p w14:paraId="2C21A331" w14:textId="77777777" w:rsidR="006D589C" w:rsidRPr="00123B0E" w:rsidRDefault="006D589C" w:rsidP="006D589C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jest uprawniony do rozwiązania Umowy ze skutkiem natychmiastowym w przypadku zakwestionowania procedury wyboru Wykonawcy przez Instytucję udzielającą dofinansowania lub w przypadku stwierdzenia błędów w przeprowadzeniu tej procedury.</w:t>
      </w:r>
    </w:p>
    <w:p w14:paraId="217E4A99" w14:textId="77777777" w:rsidR="006D589C" w:rsidRPr="00123B0E" w:rsidRDefault="006D589C" w:rsidP="006D589C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3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zmiany i uzupełnienia umowy nie mogą prowadzić do istotnej modyfikacji przedmiotu zamówienia w rozumieniu przepisów dotyczących zamówień finansowanych ze środków publicznych.</w:t>
      </w:r>
    </w:p>
    <w:bookmarkEnd w:id="8"/>
    <w:p w14:paraId="4C7B059D" w14:textId="7EF1FFE3" w:rsidR="009A6826" w:rsidRPr="009A6826" w:rsidRDefault="009A6826" w:rsidP="009A6826">
      <w:pPr>
        <w:pStyle w:val="NormalnyWeb"/>
      </w:pPr>
    </w:p>
    <w:p w14:paraId="26932823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XVIII. Inne istotne informacje</w:t>
      </w:r>
    </w:p>
    <w:p w14:paraId="767780DB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Umowa będzie zawarta w formie pisemnej.</w:t>
      </w:r>
    </w:p>
    <w:p w14:paraId="61974FF6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Załączniki stanowią integralną część zapytania.</w:t>
      </w:r>
    </w:p>
    <w:p w14:paraId="04E37AB2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Wykonawca ponosi wszystkie koszty związane z przygotowaniem i złożeniem oferty.</w:t>
      </w:r>
    </w:p>
    <w:p w14:paraId="25E6A87A" w14:textId="24F2A2CC" w:rsidR="009A6826" w:rsidRPr="009A6826" w:rsidRDefault="009A6826" w:rsidP="009A6826">
      <w:pPr>
        <w:pStyle w:val="NormalnyWeb"/>
      </w:pPr>
    </w:p>
    <w:p w14:paraId="1CDA11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XIX. Zastrzeżenia Zamawiającego</w:t>
      </w:r>
    </w:p>
    <w:p w14:paraId="74DBA33E" w14:textId="77777777" w:rsidR="009A6826" w:rsidRPr="009A6826" w:rsidRDefault="009A6826" w:rsidP="009A6826">
      <w:pPr>
        <w:pStyle w:val="NormalnyWeb"/>
        <w:numPr>
          <w:ilvl w:val="0"/>
          <w:numId w:val="23"/>
        </w:numPr>
      </w:pPr>
      <w:r w:rsidRPr="009A6826">
        <w:t>Jeśli nie dojdzie do porozumienia w sprawie treści umowy, Zamawiający może anulować wybór i ogłosić nowe zapytanie.</w:t>
      </w:r>
    </w:p>
    <w:p w14:paraId="29126C26" w14:textId="0B5C455A" w:rsidR="009A6826" w:rsidRPr="009A6826" w:rsidRDefault="009A6826" w:rsidP="009A6826">
      <w:pPr>
        <w:pStyle w:val="NormalnyWeb"/>
      </w:pPr>
    </w:p>
    <w:p w14:paraId="42CBB39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XX. Inne postanowienia</w:t>
      </w:r>
    </w:p>
    <w:p w14:paraId="1BB47946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Zamawiający może wprowadzić zmiany do zapytania przed upływem terminu składania ofert.</w:t>
      </w:r>
    </w:p>
    <w:p w14:paraId="759D43B9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Może unieważnić lub zamknąć postępowanie bez wyboru oferty, w szczególności gdy:</w:t>
      </w:r>
    </w:p>
    <w:p w14:paraId="2D3C137C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nie wpłynie żadna ważna oferta,</w:t>
      </w:r>
    </w:p>
    <w:p w14:paraId="74C43883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wystąpią istotne, nieprzewidziane okoliczności,</w:t>
      </w:r>
    </w:p>
    <w:p w14:paraId="26B8E9D6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cena najkorzystniejszej oferty przekracza zaplanowany budżet,</w:t>
      </w:r>
    </w:p>
    <w:p w14:paraId="1EEF6E1E" w14:textId="77777777" w:rsidR="009A6826" w:rsidRDefault="009A6826" w:rsidP="009A6826">
      <w:pPr>
        <w:pStyle w:val="NormalnyWeb"/>
        <w:numPr>
          <w:ilvl w:val="1"/>
          <w:numId w:val="24"/>
        </w:numPr>
      </w:pPr>
      <w:r w:rsidRPr="009A6826">
        <w:t>właściwa instytucja unieważni nabór.</w:t>
      </w:r>
    </w:p>
    <w:p w14:paraId="6260314A" w14:textId="3A09C471" w:rsidR="009A6826" w:rsidRPr="009A6826" w:rsidRDefault="00FD7789" w:rsidP="009A6826">
      <w:pPr>
        <w:pStyle w:val="NormalnyWeb"/>
        <w:numPr>
          <w:ilvl w:val="1"/>
          <w:numId w:val="24"/>
        </w:numPr>
      </w:pPr>
      <w:r w:rsidRPr="00FD7789">
        <w:t>Zamawiający zastrzega sobie prawo do unieważnienia postępowania lub jego zamknięcia bez wyboru oferty na każdym etapie, także bez podania przyczyny, bez powstania jakichkolwiek roszczeń po stronie Wykonawców.</w:t>
      </w:r>
    </w:p>
    <w:p w14:paraId="1F4FCD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XXI. Klauzula informacyjna RODO</w:t>
      </w:r>
    </w:p>
    <w:p w14:paraId="537E593D" w14:textId="77777777" w:rsidR="009A6826" w:rsidRPr="009A6826" w:rsidRDefault="009A6826" w:rsidP="009A6826">
      <w:pPr>
        <w:pStyle w:val="NormalnyWeb"/>
      </w:pPr>
      <w:r w:rsidRPr="009A6826">
        <w:t>Zgodnie z art. 13 RODO:</w:t>
      </w:r>
    </w:p>
    <w:p w14:paraId="1DCC7216" w14:textId="5A2A1770" w:rsidR="006F193B" w:rsidRPr="006F193B" w:rsidRDefault="009A6826" w:rsidP="009A6826">
      <w:pPr>
        <w:pStyle w:val="NormalnyWeb"/>
        <w:numPr>
          <w:ilvl w:val="0"/>
          <w:numId w:val="25"/>
        </w:numPr>
      </w:pPr>
      <w:r w:rsidRPr="009A6826">
        <w:t xml:space="preserve">Administratorem danych jest </w:t>
      </w:r>
      <w:r w:rsidR="00167021" w:rsidRPr="00167021">
        <w:rPr>
          <w:b/>
          <w:bCs/>
        </w:rPr>
        <w:t>Cukiernia Samanta S.C. M.M.M Rzankowscy</w:t>
      </w:r>
    </w:p>
    <w:p w14:paraId="71D801FB" w14:textId="5DA854DC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są przetwarzane na podstawie art. 6 ust. 1 lit. c RODO w celu realizacji postępowania.</w:t>
      </w:r>
    </w:p>
    <w:p w14:paraId="06D0EFC0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Odbiorcami mogą być osoby/podmioty mające dostęp do dokumentacji.</w:t>
      </w:r>
    </w:p>
    <w:p w14:paraId="188A4C14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przechowywane będą 4 lata od zakończenia postępowania lub przez cały okres trwania umowy (jeśli przekracza 4 lata).</w:t>
      </w:r>
    </w:p>
    <w:p w14:paraId="0C955F0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Podanie danych jest wymogiem ustawowym.</w:t>
      </w:r>
    </w:p>
    <w:p w14:paraId="596A64A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Przysługuje prawo dostępu, sprostowania, ograniczenia przetwarzania, wniesienia skargi do UODO.</w:t>
      </w:r>
    </w:p>
    <w:p w14:paraId="61A36853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Nie przysługuje prawo do usunięcia danych, przenoszenia danych ani sprzeciwu wobec przetwarzania.</w:t>
      </w:r>
    </w:p>
    <w:p w14:paraId="54E6314F" w14:textId="5E05908A" w:rsidR="009A6826" w:rsidRPr="009A6826" w:rsidRDefault="009A6826" w:rsidP="009A6826">
      <w:pPr>
        <w:pStyle w:val="NormalnyWeb"/>
      </w:pPr>
    </w:p>
    <w:p w14:paraId="720C4E93" w14:textId="77777777" w:rsidR="009A6826" w:rsidRPr="00676E19" w:rsidRDefault="009A6826" w:rsidP="009A6826">
      <w:pPr>
        <w:pStyle w:val="NormalnyWeb"/>
      </w:pPr>
    </w:p>
    <w:p w14:paraId="66A40597" w14:textId="77777777" w:rsidR="0023582D" w:rsidRDefault="0023582D" w:rsidP="00231699">
      <w:pPr>
        <w:pStyle w:val="NormalnyWeb"/>
      </w:pPr>
    </w:p>
    <w:p w14:paraId="257753A3" w14:textId="77777777" w:rsidR="0023582D" w:rsidRDefault="0023582D" w:rsidP="0023582D">
      <w:pPr>
        <w:pStyle w:val="NormalnyWeb"/>
        <w:ind w:left="720"/>
      </w:pPr>
    </w:p>
    <w:p w14:paraId="4CA07CA0" w14:textId="2EC32606" w:rsidR="004E42D2" w:rsidRDefault="004E42D2" w:rsidP="0023582D">
      <w:pPr>
        <w:pStyle w:val="NormalnyWeb"/>
        <w:ind w:left="720"/>
      </w:pPr>
    </w:p>
    <w:p w14:paraId="2B5E2245" w14:textId="77777777" w:rsidR="004E42D2" w:rsidRDefault="004E42D2" w:rsidP="0019673D">
      <w:pPr>
        <w:pStyle w:val="NormalnyWeb"/>
        <w:ind w:left="360"/>
      </w:pPr>
    </w:p>
    <w:p w14:paraId="6EDB36EE" w14:textId="77777777" w:rsidR="000D7FA1" w:rsidRP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38BE8D" w14:textId="77777777" w:rsidR="00D07422" w:rsidRDefault="00D07422" w:rsidP="00D07422">
      <w:pPr>
        <w:pStyle w:val="NormalnyWeb"/>
        <w:ind w:left="360"/>
      </w:pPr>
    </w:p>
    <w:p w14:paraId="3DF9495F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7494" w:rsidRPr="00557494">
      <w:headerReference w:type="default" r:id="rId3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E5A0B" w14:textId="77777777" w:rsidR="00523E7B" w:rsidRDefault="00523E7B" w:rsidP="00C3530D">
      <w:r>
        <w:separator/>
      </w:r>
    </w:p>
  </w:endnote>
  <w:endnote w:type="continuationSeparator" w:id="0">
    <w:p w14:paraId="478C418B" w14:textId="77777777" w:rsidR="00523E7B" w:rsidRDefault="00523E7B" w:rsidP="00C3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86288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54B90DB" wp14:editId="2F00E884">
              <wp:simplePos x="0" y="0"/>
              <wp:positionH relativeFrom="page">
                <wp:posOffset>3689660</wp:posOffset>
              </wp:positionH>
              <wp:positionV relativeFrom="page">
                <wp:posOffset>10046507</wp:posOffset>
              </wp:positionV>
              <wp:extent cx="180975" cy="1816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97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097624" w14:textId="77777777" w:rsidR="00126B14" w:rsidRDefault="00126B14">
                          <w:pPr>
                            <w:spacing w:before="13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90D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0.5pt;margin-top:791.05pt;width:14.25pt;height:14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" filled="f" stroked="f">
              <v:textbox inset="0,0,0,0">
                <w:txbxContent>
                  <w:p w14:paraId="27097624" w14:textId="77777777" w:rsidR="00126B14" w:rsidRDefault="00126B14">
                    <w:pPr>
                      <w:spacing w:before="13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>
                      <w:rPr>
                        <w:rFonts w:ascii="Arial"/>
                        <w:spacing w:val="-5"/>
                      </w:rPr>
                      <w:t>10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2F56B" w14:textId="77777777" w:rsidR="00523E7B" w:rsidRDefault="00523E7B" w:rsidP="00C3530D">
      <w:r>
        <w:separator/>
      </w:r>
    </w:p>
  </w:footnote>
  <w:footnote w:type="continuationSeparator" w:id="0">
    <w:p w14:paraId="0D12D007" w14:textId="77777777" w:rsidR="00523E7B" w:rsidRDefault="00523E7B" w:rsidP="00C35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30A83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1DB1ABD6" wp14:editId="441A0556">
          <wp:simplePos x="0" y="0"/>
          <wp:positionH relativeFrom="page">
            <wp:posOffset>1146718</wp:posOffset>
          </wp:positionH>
          <wp:positionV relativeFrom="page">
            <wp:posOffset>581977</wp:posOffset>
          </wp:positionV>
          <wp:extent cx="5257800" cy="493394"/>
          <wp:effectExtent l="0" t="0" r="0" b="0"/>
          <wp:wrapNone/>
          <wp:docPr id="103369703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C252" w14:textId="2F49822A" w:rsidR="00C3530D" w:rsidRDefault="00C3530D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321341CD" wp14:editId="27D02652">
          <wp:simplePos x="0" y="0"/>
          <wp:positionH relativeFrom="page">
            <wp:posOffset>914400</wp:posOffset>
          </wp:positionH>
          <wp:positionV relativeFrom="page">
            <wp:posOffset>448945</wp:posOffset>
          </wp:positionV>
          <wp:extent cx="5257800" cy="49339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7253"/>
    <w:multiLevelType w:val="hybridMultilevel"/>
    <w:tmpl w:val="E5EAF9F8"/>
    <w:lvl w:ilvl="0" w:tplc="042C7518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920A66E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6330BDD4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E0C4748A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FB85D36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459038F0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E0A8131C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8C868E12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0A20FE0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3444DC"/>
    <w:multiLevelType w:val="multilevel"/>
    <w:tmpl w:val="D8A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21942"/>
    <w:multiLevelType w:val="multilevel"/>
    <w:tmpl w:val="54DCF5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F32A5B"/>
    <w:multiLevelType w:val="multilevel"/>
    <w:tmpl w:val="36863BF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7B18B1"/>
    <w:multiLevelType w:val="multilevel"/>
    <w:tmpl w:val="D93C9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703B9"/>
    <w:multiLevelType w:val="multilevel"/>
    <w:tmpl w:val="F782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D12AD1"/>
    <w:multiLevelType w:val="multilevel"/>
    <w:tmpl w:val="BF60549E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E81A2B"/>
    <w:multiLevelType w:val="multilevel"/>
    <w:tmpl w:val="2C18F72A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674669"/>
    <w:multiLevelType w:val="hybridMultilevel"/>
    <w:tmpl w:val="C83EA722"/>
    <w:lvl w:ilvl="0" w:tplc="4AEEDE64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3E966BDE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971EC36A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5A168F90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2436A2B4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86807052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67C6B1FA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40B030FA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602AAF32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9" w15:restartNumberingAfterBreak="0">
    <w:nsid w:val="1DBF6940"/>
    <w:multiLevelType w:val="multilevel"/>
    <w:tmpl w:val="1A94F666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C365E0"/>
    <w:multiLevelType w:val="multilevel"/>
    <w:tmpl w:val="2B0A6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E861C2"/>
    <w:multiLevelType w:val="multilevel"/>
    <w:tmpl w:val="18D2B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470855"/>
    <w:multiLevelType w:val="multilevel"/>
    <w:tmpl w:val="9CA03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5E5106"/>
    <w:multiLevelType w:val="hybridMultilevel"/>
    <w:tmpl w:val="390A805E"/>
    <w:lvl w:ilvl="0" w:tplc="0276E11C">
      <w:start w:val="1"/>
      <w:numFmt w:val="decimal"/>
      <w:lvlText w:val="%1."/>
      <w:lvlJc w:val="left"/>
      <w:pPr>
        <w:ind w:left="861" w:hanging="500"/>
        <w:jc w:val="left"/>
      </w:pPr>
      <w:rPr>
        <w:rFonts w:hint="default"/>
        <w:spacing w:val="0"/>
        <w:w w:val="99"/>
        <w:lang w:val="pl-PL" w:eastAsia="en-US" w:bidi="ar-SA"/>
      </w:rPr>
    </w:lvl>
    <w:lvl w:ilvl="1" w:tplc="B0C6079C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spacing w:val="0"/>
        <w:w w:val="163"/>
        <w:lang w:val="pl-PL" w:eastAsia="en-US" w:bidi="ar-SA"/>
      </w:rPr>
    </w:lvl>
    <w:lvl w:ilvl="2" w:tplc="31863522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D9F0586E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99048A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D890B80E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63E6D18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BC92B8EE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33B294FA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14" w15:restartNumberingAfterBreak="0">
    <w:nsid w:val="237613EC"/>
    <w:multiLevelType w:val="hybridMultilevel"/>
    <w:tmpl w:val="F2F09CC6"/>
    <w:lvl w:ilvl="0" w:tplc="DFCAEB42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F5E069C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0DA4C618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FF04007A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8DF222E2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BE42908E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1EE6BA80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44ACF07A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FF4CD482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15" w15:restartNumberingAfterBreak="0">
    <w:nsid w:val="265B2D84"/>
    <w:multiLevelType w:val="multilevel"/>
    <w:tmpl w:val="AC62992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90E4971"/>
    <w:multiLevelType w:val="hybridMultilevel"/>
    <w:tmpl w:val="9E721D64"/>
    <w:lvl w:ilvl="0" w:tplc="3EC0A27A">
      <w:start w:val="1"/>
      <w:numFmt w:val="lowerLetter"/>
      <w:lvlText w:val="%1)"/>
      <w:lvlJc w:val="left"/>
      <w:pPr>
        <w:ind w:left="1064" w:hanging="360"/>
      </w:p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>
      <w:start w:val="1"/>
      <w:numFmt w:val="lowerRoman"/>
      <w:lvlText w:val="%3."/>
      <w:lvlJc w:val="right"/>
      <w:pPr>
        <w:ind w:left="2504" w:hanging="180"/>
      </w:pPr>
    </w:lvl>
    <w:lvl w:ilvl="3" w:tplc="0415000F">
      <w:start w:val="1"/>
      <w:numFmt w:val="decimal"/>
      <w:lvlText w:val="%4."/>
      <w:lvlJc w:val="left"/>
      <w:pPr>
        <w:ind w:left="3224" w:hanging="360"/>
      </w:pPr>
    </w:lvl>
    <w:lvl w:ilvl="4" w:tplc="04150019">
      <w:start w:val="1"/>
      <w:numFmt w:val="lowerLetter"/>
      <w:lvlText w:val="%5."/>
      <w:lvlJc w:val="left"/>
      <w:pPr>
        <w:ind w:left="3944" w:hanging="360"/>
      </w:pPr>
    </w:lvl>
    <w:lvl w:ilvl="5" w:tplc="0415001B">
      <w:start w:val="1"/>
      <w:numFmt w:val="lowerRoman"/>
      <w:lvlText w:val="%6."/>
      <w:lvlJc w:val="right"/>
      <w:pPr>
        <w:ind w:left="4664" w:hanging="180"/>
      </w:pPr>
    </w:lvl>
    <w:lvl w:ilvl="6" w:tplc="0415000F">
      <w:start w:val="1"/>
      <w:numFmt w:val="decimal"/>
      <w:lvlText w:val="%7."/>
      <w:lvlJc w:val="left"/>
      <w:pPr>
        <w:ind w:left="5384" w:hanging="360"/>
      </w:pPr>
    </w:lvl>
    <w:lvl w:ilvl="7" w:tplc="04150019">
      <w:start w:val="1"/>
      <w:numFmt w:val="lowerLetter"/>
      <w:lvlText w:val="%8."/>
      <w:lvlJc w:val="left"/>
      <w:pPr>
        <w:ind w:left="6104" w:hanging="360"/>
      </w:pPr>
    </w:lvl>
    <w:lvl w:ilvl="8" w:tplc="0415001B">
      <w:start w:val="1"/>
      <w:numFmt w:val="lowerRoman"/>
      <w:lvlText w:val="%9."/>
      <w:lvlJc w:val="right"/>
      <w:pPr>
        <w:ind w:left="6824" w:hanging="180"/>
      </w:pPr>
    </w:lvl>
  </w:abstractNum>
  <w:abstractNum w:abstractNumId="17" w15:restartNumberingAfterBreak="0">
    <w:nsid w:val="2A5410F6"/>
    <w:multiLevelType w:val="hybridMultilevel"/>
    <w:tmpl w:val="B4DA83A8"/>
    <w:lvl w:ilvl="0" w:tplc="29D2BB50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3C71CC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FF18E6DC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28E2F4B4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4E801C16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E7901D04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7DD01F22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C67612F4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6764DCD8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18" w15:restartNumberingAfterBreak="0">
    <w:nsid w:val="2A7D366F"/>
    <w:multiLevelType w:val="hybridMultilevel"/>
    <w:tmpl w:val="E35E1D2A"/>
    <w:lvl w:ilvl="0" w:tplc="3E98C332">
      <w:start w:val="1"/>
      <w:numFmt w:val="decimal"/>
      <w:lvlText w:val="%1."/>
      <w:lvlJc w:val="left"/>
      <w:pPr>
        <w:ind w:left="861" w:hanging="500"/>
        <w:jc w:val="left"/>
      </w:pPr>
      <w:rPr>
        <w:rFonts w:hint="default"/>
        <w:spacing w:val="0"/>
        <w:w w:val="99"/>
        <w:lang w:val="pl-PL" w:eastAsia="en-US" w:bidi="ar-SA"/>
      </w:rPr>
    </w:lvl>
    <w:lvl w:ilvl="1" w:tplc="E51C0ABC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spacing w:val="0"/>
        <w:w w:val="163"/>
        <w:lang w:val="pl-PL" w:eastAsia="en-US" w:bidi="ar-SA"/>
      </w:rPr>
    </w:lvl>
    <w:lvl w:ilvl="2" w:tplc="46B4DFF2">
      <w:numFmt w:val="bullet"/>
      <w:lvlText w:val="▪"/>
      <w:lvlJc w:val="left"/>
      <w:pPr>
        <w:ind w:left="230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42"/>
        <w:position w:val="-3"/>
        <w:sz w:val="24"/>
        <w:szCs w:val="24"/>
        <w:lang w:val="pl-PL" w:eastAsia="en-US" w:bidi="ar-SA"/>
      </w:rPr>
    </w:lvl>
    <w:lvl w:ilvl="3" w:tplc="D110FE5A">
      <w:numFmt w:val="bullet"/>
      <w:lvlText w:val="•"/>
      <w:lvlJc w:val="left"/>
      <w:pPr>
        <w:ind w:left="3235" w:hanging="500"/>
      </w:pPr>
      <w:rPr>
        <w:rFonts w:hint="default"/>
        <w:lang w:val="pl-PL" w:eastAsia="en-US" w:bidi="ar-SA"/>
      </w:rPr>
    </w:lvl>
    <w:lvl w:ilvl="4" w:tplc="8F70301E">
      <w:numFmt w:val="bullet"/>
      <w:lvlText w:val="•"/>
      <w:lvlJc w:val="left"/>
      <w:pPr>
        <w:ind w:left="4170" w:hanging="500"/>
      </w:pPr>
      <w:rPr>
        <w:rFonts w:hint="default"/>
        <w:lang w:val="pl-PL" w:eastAsia="en-US" w:bidi="ar-SA"/>
      </w:rPr>
    </w:lvl>
    <w:lvl w:ilvl="5" w:tplc="6D6C2428">
      <w:numFmt w:val="bullet"/>
      <w:lvlText w:val="•"/>
      <w:lvlJc w:val="left"/>
      <w:pPr>
        <w:ind w:left="5105" w:hanging="500"/>
      </w:pPr>
      <w:rPr>
        <w:rFonts w:hint="default"/>
        <w:lang w:val="pl-PL" w:eastAsia="en-US" w:bidi="ar-SA"/>
      </w:rPr>
    </w:lvl>
    <w:lvl w:ilvl="6" w:tplc="8E7A4DD4">
      <w:numFmt w:val="bullet"/>
      <w:lvlText w:val="•"/>
      <w:lvlJc w:val="left"/>
      <w:pPr>
        <w:ind w:left="6040" w:hanging="500"/>
      </w:pPr>
      <w:rPr>
        <w:rFonts w:hint="default"/>
        <w:lang w:val="pl-PL" w:eastAsia="en-US" w:bidi="ar-SA"/>
      </w:rPr>
    </w:lvl>
    <w:lvl w:ilvl="7" w:tplc="315CFC34">
      <w:numFmt w:val="bullet"/>
      <w:lvlText w:val="•"/>
      <w:lvlJc w:val="left"/>
      <w:pPr>
        <w:ind w:left="6975" w:hanging="500"/>
      </w:pPr>
      <w:rPr>
        <w:rFonts w:hint="default"/>
        <w:lang w:val="pl-PL" w:eastAsia="en-US" w:bidi="ar-SA"/>
      </w:rPr>
    </w:lvl>
    <w:lvl w:ilvl="8" w:tplc="E07230B2">
      <w:numFmt w:val="bullet"/>
      <w:lvlText w:val="•"/>
      <w:lvlJc w:val="left"/>
      <w:pPr>
        <w:ind w:left="7910" w:hanging="500"/>
      </w:pPr>
      <w:rPr>
        <w:rFonts w:hint="default"/>
        <w:lang w:val="pl-PL" w:eastAsia="en-US" w:bidi="ar-SA"/>
      </w:rPr>
    </w:lvl>
  </w:abstractNum>
  <w:abstractNum w:abstractNumId="19" w15:restartNumberingAfterBreak="0">
    <w:nsid w:val="2AF1236E"/>
    <w:multiLevelType w:val="hybridMultilevel"/>
    <w:tmpl w:val="DC36BB6C"/>
    <w:lvl w:ilvl="0" w:tplc="D4427538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position w:val="4"/>
        <w:sz w:val="29"/>
        <w:szCs w:val="29"/>
        <w:lang w:val="pl-PL" w:eastAsia="en-US" w:bidi="ar-SA"/>
      </w:rPr>
    </w:lvl>
    <w:lvl w:ilvl="1" w:tplc="518CD8F4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1"/>
        <w:sz w:val="29"/>
        <w:szCs w:val="29"/>
        <w:lang w:val="pl-PL" w:eastAsia="en-US" w:bidi="ar-SA"/>
      </w:rPr>
    </w:lvl>
    <w:lvl w:ilvl="2" w:tplc="8CDAF610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86AE399E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ACB08F9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78C459EA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E06E69B8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35D21BCC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A7167F6E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20" w15:restartNumberingAfterBreak="0">
    <w:nsid w:val="30EE667A"/>
    <w:multiLevelType w:val="hybridMultilevel"/>
    <w:tmpl w:val="2D707ACA"/>
    <w:lvl w:ilvl="0" w:tplc="FA4CF38C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4849C50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1476349A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4028BD62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01542EAC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F18C427C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FF169D10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EC784D2E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3FD40EB8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21" w15:restartNumberingAfterBreak="0">
    <w:nsid w:val="35A82C7A"/>
    <w:multiLevelType w:val="multilevel"/>
    <w:tmpl w:val="174E7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667A8B"/>
    <w:multiLevelType w:val="hybridMultilevel"/>
    <w:tmpl w:val="08EEEBEC"/>
    <w:lvl w:ilvl="0" w:tplc="72B043B2">
      <w:numFmt w:val="bullet"/>
      <w:lvlText w:val="●"/>
      <w:lvlJc w:val="left"/>
      <w:pPr>
        <w:ind w:left="18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7600294">
      <w:numFmt w:val="bullet"/>
      <w:lvlText w:val="•"/>
      <w:lvlJc w:val="left"/>
      <w:pPr>
        <w:ind w:left="2644" w:hanging="360"/>
      </w:pPr>
      <w:rPr>
        <w:rFonts w:hint="default"/>
        <w:lang w:val="pl-PL" w:eastAsia="en-US" w:bidi="ar-SA"/>
      </w:rPr>
    </w:lvl>
    <w:lvl w:ilvl="2" w:tplc="437E91BA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3" w:tplc="2732175E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4" w:tplc="ECC83B68">
      <w:numFmt w:val="bullet"/>
      <w:lvlText w:val="•"/>
      <w:lvlJc w:val="left"/>
      <w:pPr>
        <w:ind w:left="4936" w:hanging="360"/>
      </w:pPr>
      <w:rPr>
        <w:rFonts w:hint="default"/>
        <w:lang w:val="pl-PL" w:eastAsia="en-US" w:bidi="ar-SA"/>
      </w:rPr>
    </w:lvl>
    <w:lvl w:ilvl="5" w:tplc="830499A6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12DE49E0">
      <w:numFmt w:val="bullet"/>
      <w:lvlText w:val="•"/>
      <w:lvlJc w:val="left"/>
      <w:pPr>
        <w:ind w:left="6464" w:hanging="360"/>
      </w:pPr>
      <w:rPr>
        <w:rFonts w:hint="default"/>
        <w:lang w:val="pl-PL" w:eastAsia="en-US" w:bidi="ar-SA"/>
      </w:rPr>
    </w:lvl>
    <w:lvl w:ilvl="7" w:tplc="6F241C52">
      <w:numFmt w:val="bullet"/>
      <w:lvlText w:val="•"/>
      <w:lvlJc w:val="left"/>
      <w:pPr>
        <w:ind w:left="7228" w:hanging="360"/>
      </w:pPr>
      <w:rPr>
        <w:rFonts w:hint="default"/>
        <w:lang w:val="pl-PL" w:eastAsia="en-US" w:bidi="ar-SA"/>
      </w:rPr>
    </w:lvl>
    <w:lvl w:ilvl="8" w:tplc="EBD61F5C">
      <w:numFmt w:val="bullet"/>
      <w:lvlText w:val="•"/>
      <w:lvlJc w:val="left"/>
      <w:pPr>
        <w:ind w:left="7992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3A034296"/>
    <w:multiLevelType w:val="multilevel"/>
    <w:tmpl w:val="5B427A3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C0129A4"/>
    <w:multiLevelType w:val="multilevel"/>
    <w:tmpl w:val="6E00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C916AE"/>
    <w:multiLevelType w:val="multilevel"/>
    <w:tmpl w:val="70D05234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E75516E"/>
    <w:multiLevelType w:val="hybridMultilevel"/>
    <w:tmpl w:val="187CB91E"/>
    <w:lvl w:ilvl="0" w:tplc="95A69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4D38C9"/>
    <w:multiLevelType w:val="multilevel"/>
    <w:tmpl w:val="82E4C486"/>
    <w:lvl w:ilvl="0">
      <w:start w:val="1"/>
      <w:numFmt w:val="bullet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25B6A98"/>
    <w:multiLevelType w:val="hybridMultilevel"/>
    <w:tmpl w:val="1C568F50"/>
    <w:lvl w:ilvl="0" w:tplc="9CEC8A10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2A7CE0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25D02762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290E50B6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BF84DBCA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7166F86A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B824E22C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42368A74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12DE1194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29" w15:restartNumberingAfterBreak="0">
    <w:nsid w:val="44996D65"/>
    <w:multiLevelType w:val="multilevel"/>
    <w:tmpl w:val="1E74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E706C5"/>
    <w:multiLevelType w:val="hybridMultilevel"/>
    <w:tmpl w:val="D9D2F0C4"/>
    <w:lvl w:ilvl="0" w:tplc="3CE0E8F2">
      <w:numFmt w:val="bullet"/>
      <w:lvlText w:val="-"/>
      <w:lvlJc w:val="left"/>
      <w:pPr>
        <w:ind w:left="5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836F654">
      <w:numFmt w:val="bullet"/>
      <w:lvlText w:val="•"/>
      <w:lvlJc w:val="left"/>
      <w:pPr>
        <w:ind w:left="1428" w:hanging="140"/>
      </w:pPr>
      <w:rPr>
        <w:rFonts w:hint="default"/>
        <w:lang w:val="pl-PL" w:eastAsia="en-US" w:bidi="ar-SA"/>
      </w:rPr>
    </w:lvl>
    <w:lvl w:ilvl="2" w:tplc="8B48D63C">
      <w:numFmt w:val="bullet"/>
      <w:lvlText w:val="•"/>
      <w:lvlJc w:val="left"/>
      <w:pPr>
        <w:ind w:left="2356" w:hanging="140"/>
      </w:pPr>
      <w:rPr>
        <w:rFonts w:hint="default"/>
        <w:lang w:val="pl-PL" w:eastAsia="en-US" w:bidi="ar-SA"/>
      </w:rPr>
    </w:lvl>
    <w:lvl w:ilvl="3" w:tplc="682CDEAE">
      <w:numFmt w:val="bullet"/>
      <w:lvlText w:val="•"/>
      <w:lvlJc w:val="left"/>
      <w:pPr>
        <w:ind w:left="3284" w:hanging="140"/>
      </w:pPr>
      <w:rPr>
        <w:rFonts w:hint="default"/>
        <w:lang w:val="pl-PL" w:eastAsia="en-US" w:bidi="ar-SA"/>
      </w:rPr>
    </w:lvl>
    <w:lvl w:ilvl="4" w:tplc="50261D30">
      <w:numFmt w:val="bullet"/>
      <w:lvlText w:val="•"/>
      <w:lvlJc w:val="left"/>
      <w:pPr>
        <w:ind w:left="4212" w:hanging="140"/>
      </w:pPr>
      <w:rPr>
        <w:rFonts w:hint="default"/>
        <w:lang w:val="pl-PL" w:eastAsia="en-US" w:bidi="ar-SA"/>
      </w:rPr>
    </w:lvl>
    <w:lvl w:ilvl="5" w:tplc="254E7BF8">
      <w:numFmt w:val="bullet"/>
      <w:lvlText w:val="•"/>
      <w:lvlJc w:val="left"/>
      <w:pPr>
        <w:ind w:left="5140" w:hanging="140"/>
      </w:pPr>
      <w:rPr>
        <w:rFonts w:hint="default"/>
        <w:lang w:val="pl-PL" w:eastAsia="en-US" w:bidi="ar-SA"/>
      </w:rPr>
    </w:lvl>
    <w:lvl w:ilvl="6" w:tplc="38E65F74">
      <w:numFmt w:val="bullet"/>
      <w:lvlText w:val="•"/>
      <w:lvlJc w:val="left"/>
      <w:pPr>
        <w:ind w:left="6068" w:hanging="140"/>
      </w:pPr>
      <w:rPr>
        <w:rFonts w:hint="default"/>
        <w:lang w:val="pl-PL" w:eastAsia="en-US" w:bidi="ar-SA"/>
      </w:rPr>
    </w:lvl>
    <w:lvl w:ilvl="7" w:tplc="6FFEEEFE">
      <w:numFmt w:val="bullet"/>
      <w:lvlText w:val="•"/>
      <w:lvlJc w:val="left"/>
      <w:pPr>
        <w:ind w:left="6996" w:hanging="140"/>
      </w:pPr>
      <w:rPr>
        <w:rFonts w:hint="default"/>
        <w:lang w:val="pl-PL" w:eastAsia="en-US" w:bidi="ar-SA"/>
      </w:rPr>
    </w:lvl>
    <w:lvl w:ilvl="8" w:tplc="3FE83B12">
      <w:numFmt w:val="bullet"/>
      <w:lvlText w:val="•"/>
      <w:lvlJc w:val="left"/>
      <w:pPr>
        <w:ind w:left="7924" w:hanging="140"/>
      </w:pPr>
      <w:rPr>
        <w:rFonts w:hint="default"/>
        <w:lang w:val="pl-PL" w:eastAsia="en-US" w:bidi="ar-SA"/>
      </w:rPr>
    </w:lvl>
  </w:abstractNum>
  <w:abstractNum w:abstractNumId="31" w15:restartNumberingAfterBreak="0">
    <w:nsid w:val="45550B2A"/>
    <w:multiLevelType w:val="hybridMultilevel"/>
    <w:tmpl w:val="53F42CA4"/>
    <w:lvl w:ilvl="0" w:tplc="4D40E27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2" w15:restartNumberingAfterBreak="0">
    <w:nsid w:val="464A44E0"/>
    <w:multiLevelType w:val="multilevel"/>
    <w:tmpl w:val="2B34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DD2834"/>
    <w:multiLevelType w:val="hybridMultilevel"/>
    <w:tmpl w:val="2A9882B0"/>
    <w:lvl w:ilvl="0" w:tplc="18804AA4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pl-PL" w:eastAsia="en-US" w:bidi="ar-SA"/>
      </w:rPr>
    </w:lvl>
    <w:lvl w:ilvl="1" w:tplc="F6220E14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6C7430C4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2728AD66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1B02A7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9B7A0BAA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DD94F46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8DB25FD8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6BCE3894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4" w15:restartNumberingAfterBreak="0">
    <w:nsid w:val="484B1917"/>
    <w:multiLevelType w:val="hybridMultilevel"/>
    <w:tmpl w:val="81949586"/>
    <w:lvl w:ilvl="0" w:tplc="CEE236C8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pl-PL" w:eastAsia="en-US" w:bidi="ar-SA"/>
      </w:rPr>
    </w:lvl>
    <w:lvl w:ilvl="1" w:tplc="076ABD7A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7E58701C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7AB88A90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493CF0DE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3EB042BC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B6288B5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FF120188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2572F580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5" w15:restartNumberingAfterBreak="0">
    <w:nsid w:val="50EF2897"/>
    <w:multiLevelType w:val="hybridMultilevel"/>
    <w:tmpl w:val="E034CCDA"/>
    <w:lvl w:ilvl="0" w:tplc="558E87D6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2429594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EA6A8A84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4EB86E18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0EA42DD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618CBEDC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71EE46D6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E16440B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82A2052E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6" w15:restartNumberingAfterBreak="0">
    <w:nsid w:val="51EF05C4"/>
    <w:multiLevelType w:val="multilevel"/>
    <w:tmpl w:val="B8F04E2E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54980417"/>
    <w:multiLevelType w:val="multilevel"/>
    <w:tmpl w:val="2100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70763C3"/>
    <w:multiLevelType w:val="hybridMultilevel"/>
    <w:tmpl w:val="06844132"/>
    <w:lvl w:ilvl="0" w:tplc="8CB46072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pl-PL" w:eastAsia="en-US" w:bidi="ar-SA"/>
      </w:rPr>
    </w:lvl>
    <w:lvl w:ilvl="1" w:tplc="72083700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7682B88E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A79ED6CC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EDA80FD0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22521D26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A718C0CA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9C5CEE0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8D8256D2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9" w15:restartNumberingAfterBreak="0">
    <w:nsid w:val="587C5792"/>
    <w:multiLevelType w:val="multilevel"/>
    <w:tmpl w:val="A682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0719C1"/>
    <w:multiLevelType w:val="multilevel"/>
    <w:tmpl w:val="5162A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D461DA4"/>
    <w:multiLevelType w:val="multilevel"/>
    <w:tmpl w:val="A63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D8B586B"/>
    <w:multiLevelType w:val="multilevel"/>
    <w:tmpl w:val="82CEB130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F5A5D69"/>
    <w:multiLevelType w:val="multilevel"/>
    <w:tmpl w:val="7D2EB662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0333E73"/>
    <w:multiLevelType w:val="hybridMultilevel"/>
    <w:tmpl w:val="DFFC4FDA"/>
    <w:lvl w:ilvl="0" w:tplc="E1A06BB4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7489A9C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BDE804CA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2374A454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A3F6BD5E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346C9468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E82C78DE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75E8E69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676026CC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45" w15:restartNumberingAfterBreak="0">
    <w:nsid w:val="61BE7B16"/>
    <w:multiLevelType w:val="multilevel"/>
    <w:tmpl w:val="BAE6B8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6" w15:restartNumberingAfterBreak="0">
    <w:nsid w:val="61C167C4"/>
    <w:multiLevelType w:val="multilevel"/>
    <w:tmpl w:val="258C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64704BA"/>
    <w:multiLevelType w:val="hybridMultilevel"/>
    <w:tmpl w:val="2A6610CC"/>
    <w:lvl w:ilvl="0" w:tplc="D3029C6E">
      <w:numFmt w:val="bullet"/>
      <w:lvlText w:val="●"/>
      <w:lvlJc w:val="left"/>
      <w:pPr>
        <w:ind w:left="16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CE47282">
      <w:numFmt w:val="bullet"/>
      <w:lvlText w:val="•"/>
      <w:lvlJc w:val="left"/>
      <w:pPr>
        <w:ind w:left="2410" w:hanging="360"/>
      </w:pPr>
      <w:rPr>
        <w:rFonts w:hint="default"/>
        <w:lang w:val="pl-PL" w:eastAsia="en-US" w:bidi="ar-SA"/>
      </w:rPr>
    </w:lvl>
    <w:lvl w:ilvl="2" w:tplc="7B1AF60E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3" w:tplc="35EE58B4">
      <w:numFmt w:val="bullet"/>
      <w:lvlText w:val="•"/>
      <w:lvlJc w:val="left"/>
      <w:pPr>
        <w:ind w:left="3990" w:hanging="360"/>
      </w:pPr>
      <w:rPr>
        <w:rFonts w:hint="default"/>
        <w:lang w:val="pl-PL" w:eastAsia="en-US" w:bidi="ar-SA"/>
      </w:rPr>
    </w:lvl>
    <w:lvl w:ilvl="4" w:tplc="7FD2FBA6">
      <w:numFmt w:val="bullet"/>
      <w:lvlText w:val="•"/>
      <w:lvlJc w:val="left"/>
      <w:pPr>
        <w:ind w:left="4780" w:hanging="360"/>
      </w:pPr>
      <w:rPr>
        <w:rFonts w:hint="default"/>
        <w:lang w:val="pl-PL" w:eastAsia="en-US" w:bidi="ar-SA"/>
      </w:rPr>
    </w:lvl>
    <w:lvl w:ilvl="5" w:tplc="A03E0CDA">
      <w:numFmt w:val="bullet"/>
      <w:lvlText w:val="•"/>
      <w:lvlJc w:val="left"/>
      <w:pPr>
        <w:ind w:left="5570" w:hanging="360"/>
      </w:pPr>
      <w:rPr>
        <w:rFonts w:hint="default"/>
        <w:lang w:val="pl-PL" w:eastAsia="en-US" w:bidi="ar-SA"/>
      </w:rPr>
    </w:lvl>
    <w:lvl w:ilvl="6" w:tplc="5C6AE0A4">
      <w:numFmt w:val="bullet"/>
      <w:lvlText w:val="•"/>
      <w:lvlJc w:val="left"/>
      <w:pPr>
        <w:ind w:left="6360" w:hanging="360"/>
      </w:pPr>
      <w:rPr>
        <w:rFonts w:hint="default"/>
        <w:lang w:val="pl-PL" w:eastAsia="en-US" w:bidi="ar-SA"/>
      </w:rPr>
    </w:lvl>
    <w:lvl w:ilvl="7" w:tplc="788E57F2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2FC29C66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692860C2"/>
    <w:multiLevelType w:val="multilevel"/>
    <w:tmpl w:val="6B40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E4B06BB"/>
    <w:multiLevelType w:val="multilevel"/>
    <w:tmpl w:val="DFDC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F8D3D90"/>
    <w:multiLevelType w:val="multilevel"/>
    <w:tmpl w:val="EB8A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2992BAB"/>
    <w:multiLevelType w:val="hybridMultilevel"/>
    <w:tmpl w:val="18802E12"/>
    <w:lvl w:ilvl="0" w:tplc="E8465BE0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B6223E0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91C487CA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C52EFE48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478A274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E88836AE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F9166E94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962219F6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5200361C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52" w15:restartNumberingAfterBreak="0">
    <w:nsid w:val="751047EE"/>
    <w:multiLevelType w:val="multilevel"/>
    <w:tmpl w:val="7018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73E698C"/>
    <w:multiLevelType w:val="hybridMultilevel"/>
    <w:tmpl w:val="F6525334"/>
    <w:lvl w:ilvl="0" w:tplc="65947928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position w:val="4"/>
        <w:sz w:val="29"/>
        <w:szCs w:val="29"/>
        <w:lang w:val="pl-PL" w:eastAsia="en-US" w:bidi="ar-SA"/>
      </w:rPr>
    </w:lvl>
    <w:lvl w:ilvl="1" w:tplc="69BE095A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032600EE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15F6017A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01961E2C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049C3290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1CF681A8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89585A3C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34FE7714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54" w15:restartNumberingAfterBreak="0">
    <w:nsid w:val="77DC1357"/>
    <w:multiLevelType w:val="multilevel"/>
    <w:tmpl w:val="445E60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233928"/>
    <w:multiLevelType w:val="hybridMultilevel"/>
    <w:tmpl w:val="E5EAF9F8"/>
    <w:lvl w:ilvl="0" w:tplc="FFFFFFFF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FFFFFFFF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7A804EAA"/>
    <w:multiLevelType w:val="multilevel"/>
    <w:tmpl w:val="0706B8BE"/>
    <w:lvl w:ilvl="0">
      <w:start w:val="1"/>
      <w:numFmt w:val="bullet"/>
      <w:pStyle w:val="WYPUNKTOWANI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7C01090E"/>
    <w:multiLevelType w:val="multilevel"/>
    <w:tmpl w:val="1254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E2E0C91"/>
    <w:multiLevelType w:val="multilevel"/>
    <w:tmpl w:val="951E0E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7E5B447C"/>
    <w:multiLevelType w:val="hybridMultilevel"/>
    <w:tmpl w:val="19B0C7F6"/>
    <w:lvl w:ilvl="0" w:tplc="D998389C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1F26EEA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6BB8D0B2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CB9A64F0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BB0C53C8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71F67CB4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70CCC02A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A3686BA0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36C4543A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60" w15:restartNumberingAfterBreak="0">
    <w:nsid w:val="7E9863D2"/>
    <w:multiLevelType w:val="hybridMultilevel"/>
    <w:tmpl w:val="671E8664"/>
    <w:lvl w:ilvl="0" w:tplc="3558EEA4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BD22A60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F18AFC00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57105452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5C06E6EE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DA60518E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0F2EA496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8F7E6CCE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A0EE40C6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61" w15:restartNumberingAfterBreak="0">
    <w:nsid w:val="7E9B50B8"/>
    <w:multiLevelType w:val="multilevel"/>
    <w:tmpl w:val="EC725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F844C42"/>
    <w:multiLevelType w:val="multilevel"/>
    <w:tmpl w:val="A50A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FE01287"/>
    <w:multiLevelType w:val="hybridMultilevel"/>
    <w:tmpl w:val="FB5452B4"/>
    <w:lvl w:ilvl="0" w:tplc="15D2707A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A8C8030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59E071E8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673E2ABC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944BDC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2EBEBEF4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41B65B6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F66E6F8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98AA2D76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num w:numId="1" w16cid:durableId="574246143">
    <w:abstractNumId w:val="0"/>
  </w:num>
  <w:num w:numId="2" w16cid:durableId="1843661657">
    <w:abstractNumId w:val="37"/>
  </w:num>
  <w:num w:numId="3" w16cid:durableId="1788625719">
    <w:abstractNumId w:val="55"/>
  </w:num>
  <w:num w:numId="4" w16cid:durableId="84350443">
    <w:abstractNumId w:val="10"/>
  </w:num>
  <w:num w:numId="5" w16cid:durableId="322320958">
    <w:abstractNumId w:val="57"/>
  </w:num>
  <w:num w:numId="6" w16cid:durableId="1358509069">
    <w:abstractNumId w:val="12"/>
  </w:num>
  <w:num w:numId="7" w16cid:durableId="2079010871">
    <w:abstractNumId w:val="61"/>
  </w:num>
  <w:num w:numId="8" w16cid:durableId="1510825269">
    <w:abstractNumId w:val="46"/>
  </w:num>
  <w:num w:numId="9" w16cid:durableId="375548658">
    <w:abstractNumId w:val="54"/>
  </w:num>
  <w:num w:numId="10" w16cid:durableId="1791701838">
    <w:abstractNumId w:val="47"/>
  </w:num>
  <w:num w:numId="11" w16cid:durableId="1260405426">
    <w:abstractNumId w:val="22"/>
  </w:num>
  <w:num w:numId="12" w16cid:durableId="228930778">
    <w:abstractNumId w:val="62"/>
  </w:num>
  <w:num w:numId="13" w16cid:durableId="412510259">
    <w:abstractNumId w:val="52"/>
  </w:num>
  <w:num w:numId="14" w16cid:durableId="869997758">
    <w:abstractNumId w:val="39"/>
  </w:num>
  <w:num w:numId="15" w16cid:durableId="1044134158">
    <w:abstractNumId w:val="41"/>
  </w:num>
  <w:num w:numId="16" w16cid:durableId="1578242927">
    <w:abstractNumId w:val="11"/>
  </w:num>
  <w:num w:numId="17" w16cid:durableId="156189220">
    <w:abstractNumId w:val="24"/>
  </w:num>
  <w:num w:numId="18" w16cid:durableId="288320187">
    <w:abstractNumId w:val="4"/>
  </w:num>
  <w:num w:numId="19" w16cid:durableId="23024141">
    <w:abstractNumId w:val="48"/>
  </w:num>
  <w:num w:numId="20" w16cid:durableId="1705474532">
    <w:abstractNumId w:val="5"/>
  </w:num>
  <w:num w:numId="21" w16cid:durableId="1194079874">
    <w:abstractNumId w:val="1"/>
  </w:num>
  <w:num w:numId="22" w16cid:durableId="342168945">
    <w:abstractNumId w:val="32"/>
  </w:num>
  <w:num w:numId="23" w16cid:durableId="1855414389">
    <w:abstractNumId w:val="29"/>
  </w:num>
  <w:num w:numId="24" w16cid:durableId="2082364127">
    <w:abstractNumId w:val="21"/>
  </w:num>
  <w:num w:numId="25" w16cid:durableId="1610163821">
    <w:abstractNumId w:val="50"/>
  </w:num>
  <w:num w:numId="26" w16cid:durableId="1988708300">
    <w:abstractNumId w:val="49"/>
  </w:num>
  <w:num w:numId="27" w16cid:durableId="73627459">
    <w:abstractNumId w:val="15"/>
  </w:num>
  <w:num w:numId="28" w16cid:durableId="2106460119">
    <w:abstractNumId w:val="43"/>
  </w:num>
  <w:num w:numId="29" w16cid:durableId="528759490">
    <w:abstractNumId w:val="6"/>
  </w:num>
  <w:num w:numId="30" w16cid:durableId="780417929">
    <w:abstractNumId w:val="7"/>
  </w:num>
  <w:num w:numId="31" w16cid:durableId="1172839232">
    <w:abstractNumId w:val="42"/>
  </w:num>
  <w:num w:numId="32" w16cid:durableId="1469863005">
    <w:abstractNumId w:val="56"/>
  </w:num>
  <w:num w:numId="33" w16cid:durableId="1092360449">
    <w:abstractNumId w:val="23"/>
  </w:num>
  <w:num w:numId="34" w16cid:durableId="1225486129">
    <w:abstractNumId w:val="2"/>
  </w:num>
  <w:num w:numId="35" w16cid:durableId="1429152887">
    <w:abstractNumId w:val="27"/>
  </w:num>
  <w:num w:numId="36" w16cid:durableId="351035546">
    <w:abstractNumId w:val="58"/>
  </w:num>
  <w:num w:numId="37" w16cid:durableId="1646425286">
    <w:abstractNumId w:val="40"/>
  </w:num>
  <w:num w:numId="38" w16cid:durableId="726926021">
    <w:abstractNumId w:val="25"/>
  </w:num>
  <w:num w:numId="39" w16cid:durableId="1387997184">
    <w:abstractNumId w:val="9"/>
  </w:num>
  <w:num w:numId="40" w16cid:durableId="456797843">
    <w:abstractNumId w:val="3"/>
  </w:num>
  <w:num w:numId="41" w16cid:durableId="1716390889">
    <w:abstractNumId w:val="45"/>
  </w:num>
  <w:num w:numId="42" w16cid:durableId="700479076">
    <w:abstractNumId w:val="31"/>
  </w:num>
  <w:num w:numId="43" w16cid:durableId="2099979580">
    <w:abstractNumId w:val="16"/>
  </w:num>
  <w:num w:numId="44" w16cid:durableId="259488294">
    <w:abstractNumId w:val="26"/>
  </w:num>
  <w:num w:numId="45" w16cid:durableId="1000081964">
    <w:abstractNumId w:val="8"/>
  </w:num>
  <w:num w:numId="46" w16cid:durableId="1235319217">
    <w:abstractNumId w:val="53"/>
  </w:num>
  <w:num w:numId="47" w16cid:durableId="368529402">
    <w:abstractNumId w:val="36"/>
  </w:num>
  <w:num w:numId="48" w16cid:durableId="568658507">
    <w:abstractNumId w:val="17"/>
  </w:num>
  <w:num w:numId="49" w16cid:durableId="1677197337">
    <w:abstractNumId w:val="59"/>
  </w:num>
  <w:num w:numId="50" w16cid:durableId="302781793">
    <w:abstractNumId w:val="30"/>
  </w:num>
  <w:num w:numId="51" w16cid:durableId="958611939">
    <w:abstractNumId w:val="13"/>
  </w:num>
  <w:num w:numId="52" w16cid:durableId="956447764">
    <w:abstractNumId w:val="18"/>
  </w:num>
  <w:num w:numId="53" w16cid:durableId="379864942">
    <w:abstractNumId w:val="60"/>
  </w:num>
  <w:num w:numId="54" w16cid:durableId="1384212843">
    <w:abstractNumId w:val="19"/>
  </w:num>
  <w:num w:numId="55" w16cid:durableId="840315012">
    <w:abstractNumId w:val="38"/>
  </w:num>
  <w:num w:numId="56" w16cid:durableId="57481243">
    <w:abstractNumId w:val="63"/>
  </w:num>
  <w:num w:numId="57" w16cid:durableId="1315183370">
    <w:abstractNumId w:val="33"/>
  </w:num>
  <w:num w:numId="58" w16cid:durableId="1469085162">
    <w:abstractNumId w:val="51"/>
  </w:num>
  <w:num w:numId="59" w16cid:durableId="1700818978">
    <w:abstractNumId w:val="34"/>
  </w:num>
  <w:num w:numId="60" w16cid:durableId="1427771657">
    <w:abstractNumId w:val="20"/>
  </w:num>
  <w:num w:numId="61" w16cid:durableId="643462750">
    <w:abstractNumId w:val="28"/>
  </w:num>
  <w:num w:numId="62" w16cid:durableId="572395212">
    <w:abstractNumId w:val="35"/>
  </w:num>
  <w:num w:numId="63" w16cid:durableId="1450781202">
    <w:abstractNumId w:val="14"/>
  </w:num>
  <w:num w:numId="64" w16cid:durableId="20686492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00"/>
    <w:rsid w:val="00025086"/>
    <w:rsid w:val="00035FF7"/>
    <w:rsid w:val="000541C7"/>
    <w:rsid w:val="00070783"/>
    <w:rsid w:val="00082DA2"/>
    <w:rsid w:val="00090441"/>
    <w:rsid w:val="00093F4B"/>
    <w:rsid w:val="00097932"/>
    <w:rsid w:val="000A7A00"/>
    <w:rsid w:val="000D376D"/>
    <w:rsid w:val="000D7FA1"/>
    <w:rsid w:val="000F5008"/>
    <w:rsid w:val="00100240"/>
    <w:rsid w:val="00103FF7"/>
    <w:rsid w:val="00123B0E"/>
    <w:rsid w:val="00126B14"/>
    <w:rsid w:val="00132DC0"/>
    <w:rsid w:val="001533E7"/>
    <w:rsid w:val="00154A8F"/>
    <w:rsid w:val="001578C2"/>
    <w:rsid w:val="00167021"/>
    <w:rsid w:val="0019673D"/>
    <w:rsid w:val="001B0707"/>
    <w:rsid w:val="001B0ACE"/>
    <w:rsid w:val="001C690D"/>
    <w:rsid w:val="001C7AB6"/>
    <w:rsid w:val="001D48A8"/>
    <w:rsid w:val="00214568"/>
    <w:rsid w:val="00231699"/>
    <w:rsid w:val="0023582D"/>
    <w:rsid w:val="002575DD"/>
    <w:rsid w:val="00266424"/>
    <w:rsid w:val="002D7653"/>
    <w:rsid w:val="003029F7"/>
    <w:rsid w:val="00310B5D"/>
    <w:rsid w:val="00314ED2"/>
    <w:rsid w:val="003713BD"/>
    <w:rsid w:val="00372ECA"/>
    <w:rsid w:val="00392CE7"/>
    <w:rsid w:val="003D77C1"/>
    <w:rsid w:val="004433FD"/>
    <w:rsid w:val="00444FC6"/>
    <w:rsid w:val="004639B2"/>
    <w:rsid w:val="00476275"/>
    <w:rsid w:val="00476DD9"/>
    <w:rsid w:val="00495EAF"/>
    <w:rsid w:val="004A7625"/>
    <w:rsid w:val="004C1E29"/>
    <w:rsid w:val="004E42D2"/>
    <w:rsid w:val="004E73A7"/>
    <w:rsid w:val="004F39A2"/>
    <w:rsid w:val="0051320A"/>
    <w:rsid w:val="00523E7B"/>
    <w:rsid w:val="00541057"/>
    <w:rsid w:val="00557494"/>
    <w:rsid w:val="005766D1"/>
    <w:rsid w:val="005910E3"/>
    <w:rsid w:val="005E4FFB"/>
    <w:rsid w:val="00601975"/>
    <w:rsid w:val="006033F6"/>
    <w:rsid w:val="00607180"/>
    <w:rsid w:val="006606AA"/>
    <w:rsid w:val="006703E6"/>
    <w:rsid w:val="00676E19"/>
    <w:rsid w:val="006969B3"/>
    <w:rsid w:val="006A6A32"/>
    <w:rsid w:val="006C0FEF"/>
    <w:rsid w:val="006C2128"/>
    <w:rsid w:val="006C2185"/>
    <w:rsid w:val="006D589C"/>
    <w:rsid w:val="006E725C"/>
    <w:rsid w:val="006F193B"/>
    <w:rsid w:val="00710FFA"/>
    <w:rsid w:val="007128A8"/>
    <w:rsid w:val="007159E4"/>
    <w:rsid w:val="00724E4A"/>
    <w:rsid w:val="0074554A"/>
    <w:rsid w:val="007605DE"/>
    <w:rsid w:val="00761FA1"/>
    <w:rsid w:val="00766BB1"/>
    <w:rsid w:val="00776896"/>
    <w:rsid w:val="007813AB"/>
    <w:rsid w:val="00787462"/>
    <w:rsid w:val="007907C4"/>
    <w:rsid w:val="007B1A57"/>
    <w:rsid w:val="00802FA4"/>
    <w:rsid w:val="008032BE"/>
    <w:rsid w:val="008037F1"/>
    <w:rsid w:val="00803BB5"/>
    <w:rsid w:val="00806241"/>
    <w:rsid w:val="008071F6"/>
    <w:rsid w:val="008113C3"/>
    <w:rsid w:val="008226D4"/>
    <w:rsid w:val="00831D59"/>
    <w:rsid w:val="0086620F"/>
    <w:rsid w:val="00892ACE"/>
    <w:rsid w:val="00894136"/>
    <w:rsid w:val="008954FD"/>
    <w:rsid w:val="008963AE"/>
    <w:rsid w:val="008A5168"/>
    <w:rsid w:val="008B54F2"/>
    <w:rsid w:val="008F2087"/>
    <w:rsid w:val="008F4411"/>
    <w:rsid w:val="008F55A6"/>
    <w:rsid w:val="008F571D"/>
    <w:rsid w:val="00925FF6"/>
    <w:rsid w:val="00930B8E"/>
    <w:rsid w:val="00943BF5"/>
    <w:rsid w:val="00945DBF"/>
    <w:rsid w:val="009602A3"/>
    <w:rsid w:val="00984A53"/>
    <w:rsid w:val="00986493"/>
    <w:rsid w:val="009A6826"/>
    <w:rsid w:val="009F1F3D"/>
    <w:rsid w:val="009F6931"/>
    <w:rsid w:val="00A34BF7"/>
    <w:rsid w:val="00A439D8"/>
    <w:rsid w:val="00A66D0A"/>
    <w:rsid w:val="00A93E0B"/>
    <w:rsid w:val="00AB121C"/>
    <w:rsid w:val="00AB45E9"/>
    <w:rsid w:val="00AB4D6F"/>
    <w:rsid w:val="00AC3022"/>
    <w:rsid w:val="00AF2DF3"/>
    <w:rsid w:val="00AF44FE"/>
    <w:rsid w:val="00AF5256"/>
    <w:rsid w:val="00B262CE"/>
    <w:rsid w:val="00B41636"/>
    <w:rsid w:val="00B43E3B"/>
    <w:rsid w:val="00B8014D"/>
    <w:rsid w:val="00B81484"/>
    <w:rsid w:val="00B921D0"/>
    <w:rsid w:val="00BD2A6E"/>
    <w:rsid w:val="00BE5C4B"/>
    <w:rsid w:val="00C33120"/>
    <w:rsid w:val="00C3530D"/>
    <w:rsid w:val="00C45A38"/>
    <w:rsid w:val="00C560FE"/>
    <w:rsid w:val="00C57B33"/>
    <w:rsid w:val="00C72AB0"/>
    <w:rsid w:val="00C83ECB"/>
    <w:rsid w:val="00C9198B"/>
    <w:rsid w:val="00CA093E"/>
    <w:rsid w:val="00CA1E90"/>
    <w:rsid w:val="00CA6930"/>
    <w:rsid w:val="00CB4F69"/>
    <w:rsid w:val="00CC281E"/>
    <w:rsid w:val="00CD5D0F"/>
    <w:rsid w:val="00CE575B"/>
    <w:rsid w:val="00D04E5B"/>
    <w:rsid w:val="00D07422"/>
    <w:rsid w:val="00D25528"/>
    <w:rsid w:val="00D27FE2"/>
    <w:rsid w:val="00D620D0"/>
    <w:rsid w:val="00D77D91"/>
    <w:rsid w:val="00DA2573"/>
    <w:rsid w:val="00DA476A"/>
    <w:rsid w:val="00DA6D52"/>
    <w:rsid w:val="00DA6F7A"/>
    <w:rsid w:val="00DC7EC3"/>
    <w:rsid w:val="00E11F8D"/>
    <w:rsid w:val="00E20128"/>
    <w:rsid w:val="00E224ED"/>
    <w:rsid w:val="00E36F6B"/>
    <w:rsid w:val="00E44F16"/>
    <w:rsid w:val="00E46462"/>
    <w:rsid w:val="00E47C7B"/>
    <w:rsid w:val="00E60599"/>
    <w:rsid w:val="00E6063B"/>
    <w:rsid w:val="00E66D2A"/>
    <w:rsid w:val="00E83CC8"/>
    <w:rsid w:val="00E90781"/>
    <w:rsid w:val="00E91DDB"/>
    <w:rsid w:val="00EA1F0E"/>
    <w:rsid w:val="00EC6AE2"/>
    <w:rsid w:val="00EE103C"/>
    <w:rsid w:val="00EE1343"/>
    <w:rsid w:val="00EF3B8B"/>
    <w:rsid w:val="00F0460B"/>
    <w:rsid w:val="00F278D6"/>
    <w:rsid w:val="00F43DC7"/>
    <w:rsid w:val="00F55FAA"/>
    <w:rsid w:val="00F565A8"/>
    <w:rsid w:val="00F56CBA"/>
    <w:rsid w:val="00F70D4A"/>
    <w:rsid w:val="00F74127"/>
    <w:rsid w:val="00F81F8A"/>
    <w:rsid w:val="00F82EB3"/>
    <w:rsid w:val="00F91E3B"/>
    <w:rsid w:val="00FB67A8"/>
    <w:rsid w:val="00FC1FF3"/>
    <w:rsid w:val="00FC6F48"/>
    <w:rsid w:val="00FD01F9"/>
    <w:rsid w:val="00FD7789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4D6E"/>
  <w15:chartTrackingRefBased/>
  <w15:docId w15:val="{A0D0E47A-C761-4211-982C-B0F51CDD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B1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7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A7A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A7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7A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7A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7A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7A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7A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7A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7A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7A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7A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7A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7A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7A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7A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7A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7A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7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7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7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7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7A0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1"/>
    <w:qFormat/>
    <w:rsid w:val="000A7A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7A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7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7A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7A0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30D"/>
  </w:style>
  <w:style w:type="paragraph" w:styleId="Stopka">
    <w:name w:val="footer"/>
    <w:basedOn w:val="Normalny"/>
    <w:link w:val="Stopka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30D"/>
  </w:style>
  <w:style w:type="paragraph" w:styleId="Tekstpodstawowy">
    <w:name w:val="Body Text"/>
    <w:basedOn w:val="Normalny"/>
    <w:link w:val="TekstpodstawowyZnak"/>
    <w:uiPriority w:val="1"/>
    <w:qFormat/>
    <w:rsid w:val="00126B14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26B14"/>
    <w:rPr>
      <w:rFonts w:ascii="Calibri" w:eastAsia="Calibri" w:hAnsi="Calibri" w:cs="Calibri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AC30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C3022"/>
    <w:rPr>
      <w:b/>
      <w:bCs/>
    </w:rPr>
  </w:style>
  <w:style w:type="character" w:styleId="Uwydatnienie">
    <w:name w:val="Emphasis"/>
    <w:basedOn w:val="Domylnaczcionkaakapitu"/>
    <w:uiPriority w:val="20"/>
    <w:qFormat/>
    <w:rsid w:val="00AC302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D7FA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E19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B43E3B"/>
    <w:rPr>
      <w:rFonts w:ascii="Calibri" w:eastAsia="Calibri" w:hAnsi="Calibri" w:cs="Calibri"/>
      <w:kern w:val="0"/>
      <w14:ligatures w14:val="none"/>
    </w:rPr>
  </w:style>
  <w:style w:type="character" w:customStyle="1" w:styleId="normaltextrun">
    <w:name w:val="normaltextrun"/>
    <w:basedOn w:val="Domylnaczcionkaakapitu"/>
    <w:qFormat/>
    <w:rsid w:val="00B43E3B"/>
  </w:style>
  <w:style w:type="paragraph" w:customStyle="1" w:styleId="WYPUNKTOWANIE">
    <w:name w:val="WYPUNKTOWANIE"/>
    <w:basedOn w:val="Bezodstpw"/>
    <w:qFormat/>
    <w:rsid w:val="00B43E3B"/>
    <w:pPr>
      <w:widowControl/>
      <w:numPr>
        <w:numId w:val="32"/>
      </w:numPr>
      <w:tabs>
        <w:tab w:val="clear" w:pos="0"/>
        <w:tab w:val="num" w:pos="720"/>
      </w:tabs>
      <w:suppressAutoHyphens/>
      <w:autoSpaceDE/>
      <w:autoSpaceDN/>
      <w:ind w:left="714" w:hanging="357"/>
    </w:pPr>
    <w:rPr>
      <w:kern w:val="2"/>
      <w:sz w:val="24"/>
      <w:szCs w:val="24"/>
      <w:lang w:val="en-US" w:eastAsia="ar-SA"/>
      <w14:ligatures w14:val="standardContextual"/>
    </w:rPr>
  </w:style>
  <w:style w:type="paragraph" w:styleId="Bezodstpw">
    <w:name w:val="No Spacing"/>
    <w:uiPriority w:val="1"/>
    <w:qFormat/>
    <w:rsid w:val="00B43E3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5E4FF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E4FF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galis.pl/document-view.seam?documentId=mfrxilrtg4ytkmzxgy2doltqmfyc4njvgm4tkmzygi" TargetMode="External"/><Relationship Id="rId18" Type="http://schemas.openxmlformats.org/officeDocument/2006/relationships/hyperlink" Target="https://sip.legalis.pl/document-view.seam?documentId=mfrxilrtg4ytmmjsga3tcltqmfyc4njyge3dknrthe" TargetMode="External"/><Relationship Id="rId26" Type="http://schemas.openxmlformats.org/officeDocument/2006/relationships/hyperlink" Target="https://sip.legalis.pl/document-view.seam?documentId=mfrxilrtg4ytmnrxhezdiltqmfyc4nrqgqydsmjrg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galis.pl/document-view.seam?documentId=mfrxilrtg4ytmnjzha3tqltqmfyc4nrqga3tqmzzgm" TargetMode="External"/><Relationship Id="rId34" Type="http://schemas.openxmlformats.org/officeDocument/2006/relationships/hyperlink" Target="https://sip.legalis.pl/document-view.seam?documentId=mfrxilrtg4ytimjzhe4tiltqmfyc4njrga4damzyg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kmzxgy2doltqmfyc4njvgm4tkmrsge" TargetMode="External"/><Relationship Id="rId17" Type="http://schemas.openxmlformats.org/officeDocument/2006/relationships/hyperlink" Target="https://sip.legalis.pl/document-view.seam?documentId=mfrxilrtg4ytmobtheztsltqmfyc4nrrga2tqnjxge" TargetMode="External"/><Relationship Id="rId25" Type="http://schemas.openxmlformats.org/officeDocument/2006/relationships/hyperlink" Target="https://sip.legalis.pl/document-view.seam?documentId=mfrxilrtg4ytkmzxgy2doltqmfyc4njvgm4tiobygq" TargetMode="External"/><Relationship Id="rId33" Type="http://schemas.openxmlformats.org/officeDocument/2006/relationships/hyperlink" Target="https://sip.legalis.pl/document-view.seam?documentId=mfrxilrtg4ytmnrxhezdiltqmfyc4nrqgqydsmjrgm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kmrrgu4tkltqmfyc4njug44tanbwhe" TargetMode="External"/><Relationship Id="rId20" Type="http://schemas.openxmlformats.org/officeDocument/2006/relationships/hyperlink" Target="https://sip.legalis.pl/document-view.seam?documentId=mfrxilrtg4ytmnjqgy2dgltqmfyc4njzgy4dsmzyge" TargetMode="External"/><Relationship Id="rId29" Type="http://schemas.openxmlformats.org/officeDocument/2006/relationships/hyperlink" Target="https://sip.legalis.pl/document-view.seam?documentId=mfrxilrtg4ytkmzxgy2doltqmfyc4njvgm4tknrxg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zxgy2doltqmfyc4njvgm4tknjrgy" TargetMode="External"/><Relationship Id="rId24" Type="http://schemas.openxmlformats.org/officeDocument/2006/relationships/hyperlink" Target="https://sip.legalis.pl/document-view.seam?documentId=mfrxilrtg4ytkmzxgy2doltqmfyc4njvgm4tknrzg4" TargetMode="External"/><Relationship Id="rId32" Type="http://schemas.openxmlformats.org/officeDocument/2006/relationships/hyperlink" Target="https://sip.legalis.pl/document-view.seam?documentId=mfrxilrtg4ytmnrxhezdiltqmfyc4nrqgqydsmjrga" TargetMode="External"/><Relationship Id="rId37" Type="http://schemas.openxmlformats.org/officeDocument/2006/relationships/hyperlink" Target="https://bazakonkurencyjnosci.funduszeeuropejskie.gov.pl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kmrrgu4tkltqmfyc4njug44taobzha" TargetMode="External"/><Relationship Id="rId23" Type="http://schemas.openxmlformats.org/officeDocument/2006/relationships/hyperlink" Target="https://sip.legalis.pl/document-view.seam?documentId=mfrxilrtg4ytkmzxgy2doltqmfyc4njvgm4tkmjsha" TargetMode="External"/><Relationship Id="rId28" Type="http://schemas.openxmlformats.org/officeDocument/2006/relationships/hyperlink" Target="https://sip.legalis.pl/document-view.seam?documentId=mfrxilrtg4ytknrtgiydqltqmfyc4njwgqytenzrgi" TargetMode="External"/><Relationship Id="rId36" Type="http://schemas.openxmlformats.org/officeDocument/2006/relationships/hyperlink" Target="https://prod.ceidg.gov.pl/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yperlink" Target="https://sip.legalis.pl/document-view.seam?documentId=mfrxilrtg4ytmmjsga3tcltqmfyc4njyge3dinzwha" TargetMode="External"/><Relationship Id="rId31" Type="http://schemas.openxmlformats.org/officeDocument/2006/relationships/hyperlink" Target="https://sip.legalis.pl/document-view.seam?documentId=mfrxilrtg4ytkmzxgy2doltqmfyc4njvgm4tknjxh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galis.pl/document-view.seam?documentId=mfrxilrtg4ytkmzxgy2doltqmfyc4njvgm4tknbygu" TargetMode="External"/><Relationship Id="rId22" Type="http://schemas.openxmlformats.org/officeDocument/2006/relationships/hyperlink" Target="https://sip.legalis.pl/document-view.seam?documentId=mfrxilrtg4ytmobtheztsltqmfyc4nrrga2tqnjxge" TargetMode="External"/><Relationship Id="rId27" Type="http://schemas.openxmlformats.org/officeDocument/2006/relationships/hyperlink" Target="https://sip.legalis.pl/document-view.seam?documentId=mfrxilrtg4ytmnrxhezdiltqmfyc4nrqgqydsmbxgq" TargetMode="External"/><Relationship Id="rId30" Type="http://schemas.openxmlformats.org/officeDocument/2006/relationships/hyperlink" Target="https://sip.legalis.pl/document-view.seam?documentId=mfrxilrtg4ytkmzxgy2doltqmfyc4njvgm4tknrtgy" TargetMode="External"/><Relationship Id="rId35" Type="http://schemas.openxmlformats.org/officeDocument/2006/relationships/hyperlink" Target="https://ems.ms.gov.pl/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FD5FF-383F-40A6-9774-7FFF0CAE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14</Pages>
  <Words>4216</Words>
  <Characters>27240</Characters>
  <Application>Microsoft Office Word</Application>
  <DocSecurity>0</DocSecurity>
  <Lines>619</Lines>
  <Paragraphs>273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Pawowska</dc:creator>
  <cp:keywords/>
  <dc:description/>
  <cp:lastModifiedBy>Ewa Pawowska</cp:lastModifiedBy>
  <cp:revision>42</cp:revision>
  <dcterms:created xsi:type="dcterms:W3CDTF">2025-12-08T13:31:00Z</dcterms:created>
  <dcterms:modified xsi:type="dcterms:W3CDTF">2026-02-03T00:33:00Z</dcterms:modified>
</cp:coreProperties>
</file>